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E14" w:rsidRDefault="00755E14" w:rsidP="00755E14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50"/>
          <w:szCs w:val="50"/>
          <w:u w:val="single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kern w:val="36"/>
          <w:sz w:val="50"/>
          <w:szCs w:val="50"/>
          <w:u w:val="single"/>
          <w:lang w:eastAsia="ru-RU"/>
        </w:rPr>
        <w:t xml:space="preserve">Памятка </w:t>
      </w:r>
    </w:p>
    <w:p w:rsidR="00755E14" w:rsidRPr="00755E14" w:rsidRDefault="00755E14" w:rsidP="00755E14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50"/>
          <w:szCs w:val="50"/>
          <w:u w:val="single"/>
          <w:lang w:eastAsia="ru-RU"/>
        </w:rPr>
      </w:pPr>
      <w:proofErr w:type="gramStart"/>
      <w:r w:rsidRPr="00755E14">
        <w:rPr>
          <w:rFonts w:ascii="Times New Roman" w:eastAsia="Times New Roman" w:hAnsi="Times New Roman" w:cs="Times New Roman"/>
          <w:color w:val="000000" w:themeColor="text1"/>
          <w:kern w:val="36"/>
          <w:sz w:val="50"/>
          <w:szCs w:val="50"/>
          <w:u w:val="single"/>
          <w:lang w:eastAsia="ru-RU"/>
        </w:rPr>
        <w:t>о правилах безопасности вблизи водоёмов и на водоёмах в осенне-зимней период</w:t>
      </w:r>
      <w:proofErr w:type="gramEnd"/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bdr w:val="none" w:sz="0" w:space="0" w:color="auto" w:frame="1"/>
          <w:lang w:eastAsia="ru-RU"/>
        </w:rPr>
        <w:t xml:space="preserve"> </w:t>
      </w:r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 наступлением заморозков </w:t>
      </w:r>
      <w:r w:rsidRPr="00755E14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bdr w:val="none" w:sz="0" w:space="0" w:color="auto" w:frame="1"/>
          <w:lang w:eastAsia="ru-RU"/>
        </w:rPr>
        <w:t>(иногда уже в октябре-ноябре)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 на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водоёмах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 появляется первый лёд. Образовавшийся первый ледяной покров привлекает детей, подростков и некоторых взрослых опробовать его на прочность. Однако тонкий лед очень опасен. Для того чтобы </w:t>
      </w:r>
      <w:r w:rsidRPr="00755E14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bdr w:val="none" w:sz="0" w:space="0" w:color="auto" w:frame="1"/>
          <w:lang w:eastAsia="ru-RU"/>
        </w:rPr>
        <w:t>«ледяные»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 трагедии не повторялись, необходимо соблюдать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правила безопасности вблизи и на водоемах в осенне-зимний период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:rsidR="00755E14" w:rsidRPr="00755E14" w:rsidRDefault="00755E14" w:rsidP="00755E14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u w:val="single"/>
          <w:lang w:eastAsia="ru-RU"/>
        </w:rPr>
      </w:pPr>
      <w:r w:rsidRPr="00755E14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u w:val="single"/>
          <w:lang w:eastAsia="ru-RU"/>
        </w:rPr>
        <w:t>Правила поведения на водоёмах в осенне-зимний период</w:t>
      </w:r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1. С появлением первого ледяного покрова на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водоёмах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 запрещается катание на коньках, лыжах и переход. Тонкий лёд непрочен и не выдерживает тяжести человека.</w:t>
      </w:r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2. Переходить по льду нужно по оборудованным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переправам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но если их нет, то прежде, чем двигаться по льду, надо убедиться в его прочности. Прочность льда рекомендуется проверять пешнёй. Если после первого удара лёд пробивается и на нём появляется вода, нужно немедленно остановиться и идти обратно по следам. Первые шаги на обратном пути надо </w:t>
      </w:r>
      <w:proofErr w:type="gramStart"/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делать</w:t>
      </w:r>
      <w:proofErr w:type="gramEnd"/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не отрывая подошвы ото льда. Категорически запрещается проверять прочность льда ударом ноги.</w:t>
      </w:r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3. Во всех случаях, прежде чем сойти с берега на лёд, необходимо внимательно осмотреться, наметить маршрут движения, выбирая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безопасные места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 Лучше всего идти по проложенной тропе. Опасно выходить на лёд при оттепели. Не следует спускаться на лёд в незнакомых местах, особенно с обрывов.</w:t>
      </w:r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lastRenderedPageBreak/>
        <w:t xml:space="preserve">4. При движении по льду следует быть осторожным, внимательно следить за поверхностью льда, обходить опасные и подозрительные места. Следует остерегаться площадок, покрытых толстым слоем снега - под снегом лёд всегда тоньше, чем на открытом месте. </w:t>
      </w:r>
      <w:proofErr w:type="gramStart"/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Особенно осторожным нужно быть в местах, где быстрое течение,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вблизи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 выступающих на поверхность кустов, осоки, травы, где ручьи впадают в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водоёмы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выходят родники и вливаются тёплые сточные воды промышленных предприятий, где ведётся заготовка льда и т. п.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Безопаснее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 всего переходить по прозрачному с зеленоватым оттенком льду толщиной не менее 7 см.</w:t>
      </w:r>
      <w:proofErr w:type="gramEnd"/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5. При групповом переходе по льду надо двигаться на расстоянии 5-6 метров друг от друга, внимательно следя </w:t>
      </w:r>
      <w:proofErr w:type="gramStart"/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за</w:t>
      </w:r>
      <w:proofErr w:type="gramEnd"/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идущим впереди. При перевозке небольших по размерам, но тяжелых грузов, их следует класть на сани или брусья с большой площадью опоры.</w:t>
      </w:r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6. Кататься на коньках разрешается только на специально оборудованных катках. Если каток устраивается на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водоёме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то катание разрешается, лишь после тщательной проверки прочности льда </w:t>
      </w:r>
      <w:r w:rsidRPr="00755E14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bdr w:val="none" w:sz="0" w:space="0" w:color="auto" w:frame="1"/>
          <w:lang w:eastAsia="ru-RU"/>
        </w:rPr>
        <w:t>(толщина льда должна быть не менее 10-12 см)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 Массовое катание разрешается при толщине льда не менее 25 см. Опасно ходить и кататься на льду в ночное время и, особенно в незнакомых местах</w:t>
      </w:r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7. При переходе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водоёма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 на лыжах рекомендуется пользоваться проложенной лыжнёй. Если приходиться идти по целине, то для обеспечения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безопасности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 крепления лыж следует отстегнуть, чтобы при необходимости можно было быстро освободиться от лыж. Палки надо держать в руках, петли с кистей рук снять, рюкзак держать на одном плече. Расстояние между лыжниками должно быть 5-6 м. Во время движения по льду лыжник, идущий первым, ударами палок по льду определяет его прочность, следит за характером льда и т. п.</w:t>
      </w:r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lastRenderedPageBreak/>
        <w:t>8. Во время рыбной ловли не рекомендуется на небольшой площадке пробивать много лунок, прыгать и бегать по льду, собираться большими группами. Каждому рыболову необходимо иметь с собой шнур длиной 12-15 м, на одном конце которого крепится груз весом 400-500 г., а на другом – петля.</w:t>
      </w:r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9. В случае провала льда под ногами надо действовать быстро и решительно - широко расставив руки, удержаться на поверхности льда, без резких движений стараться выползти на твёрдый лёд, а затем, лёжа на спине или на груди, продвинуться в сторону, откуда пришел, одновременно призывая на помощь.</w:t>
      </w:r>
    </w:p>
    <w:p w:rsidR="007F64E7" w:rsidRPr="007F64E7" w:rsidRDefault="00755E14" w:rsidP="007F64E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Уважаемые родители! Не допускайте бесконтрольного нахождения и игр детей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вблизи водоемов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разъясните им смертельную опасность пренебрежения данными рекомендациями.</w:t>
      </w:r>
    </w:p>
    <w:p w:rsidR="007F64E7" w:rsidRDefault="007F64E7" w:rsidP="007F64E7"/>
    <w:p w:rsidR="004F1747" w:rsidRPr="007F64E7" w:rsidRDefault="007F64E7" w:rsidP="007F64E7">
      <w:pPr>
        <w:tabs>
          <w:tab w:val="left" w:pos="3559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6431061" cy="4546123"/>
            <wp:effectExtent l="19050" t="0" r="7839" b="0"/>
            <wp:docPr id="1" name="Рисунок 1" descr="http://31.uzl-school.ru/upload/medialibrary/1d7/1d7af67b8b4837fffe1705763347f2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1.uzl-school.ru/upload/medialibrary/1d7/1d7af67b8b4837fffe1705763347f2d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243" cy="4546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4F1747" w:rsidRPr="007F64E7" w:rsidSect="00755E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55E14"/>
    <w:rsid w:val="004F1747"/>
    <w:rsid w:val="00755E14"/>
    <w:rsid w:val="007F6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747"/>
  </w:style>
  <w:style w:type="paragraph" w:styleId="1">
    <w:name w:val="heading 1"/>
    <w:basedOn w:val="a"/>
    <w:link w:val="10"/>
    <w:uiPriority w:val="9"/>
    <w:qFormat/>
    <w:rsid w:val="00755E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E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5E1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6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4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6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2019-12-09T06:14:00Z</dcterms:created>
  <dcterms:modified xsi:type="dcterms:W3CDTF">2019-12-09T06:24:00Z</dcterms:modified>
</cp:coreProperties>
</file>