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E0" w:rsidRDefault="00D804E0" w:rsidP="00D804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                         </w:t>
      </w:r>
    </w:p>
    <w:p w:rsidR="00213B59" w:rsidRPr="0022439D" w:rsidRDefault="00213B59" w:rsidP="00213B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22439D">
        <w:rPr>
          <w:color w:val="000000"/>
        </w:rPr>
        <w:t xml:space="preserve">    </w:t>
      </w:r>
      <w:r w:rsidR="00192A85" w:rsidRPr="0022439D">
        <w:t xml:space="preserve">ПРИНЯТО:  </w:t>
      </w:r>
      <w:r w:rsidRPr="0022439D">
        <w:t xml:space="preserve">                                                             </w:t>
      </w:r>
      <w:r w:rsidR="0022439D">
        <w:t xml:space="preserve">                        </w:t>
      </w:r>
      <w:r w:rsidRPr="0022439D">
        <w:t xml:space="preserve">  УТВЕРЖДЕНО:</w:t>
      </w:r>
    </w:p>
    <w:p w:rsidR="00192A85" w:rsidRPr="0022439D" w:rsidRDefault="00213B59" w:rsidP="00213B5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2439D">
        <w:t xml:space="preserve"> на  </w:t>
      </w:r>
      <w:r w:rsidR="00192A85" w:rsidRPr="0022439D">
        <w:t xml:space="preserve">педагогическом совете                                            </w:t>
      </w:r>
      <w:r w:rsidR="0022439D">
        <w:t xml:space="preserve">          </w:t>
      </w:r>
      <w:r w:rsidR="00192A85" w:rsidRPr="0022439D">
        <w:t xml:space="preserve">  приказом  МБДОУ «Ласточка»   </w:t>
      </w:r>
    </w:p>
    <w:p w:rsidR="006467A8" w:rsidRPr="0022439D" w:rsidRDefault="00192A85" w:rsidP="00192A85">
      <w:pPr>
        <w:rPr>
          <w:rFonts w:ascii="Times New Roman" w:hAnsi="Times New Roman" w:cs="Times New Roman"/>
          <w:sz w:val="24"/>
          <w:szCs w:val="24"/>
        </w:rPr>
      </w:pPr>
      <w:r w:rsidRPr="0022439D">
        <w:rPr>
          <w:rFonts w:ascii="Times New Roman" w:hAnsi="Times New Roman" w:cs="Times New Roman"/>
          <w:sz w:val="24"/>
          <w:szCs w:val="24"/>
        </w:rPr>
        <w:t>от «</w:t>
      </w:r>
      <w:r w:rsidRPr="0022439D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22439D">
        <w:rPr>
          <w:rFonts w:ascii="Times New Roman" w:hAnsi="Times New Roman" w:cs="Times New Roman"/>
          <w:sz w:val="24"/>
          <w:szCs w:val="24"/>
        </w:rPr>
        <w:t xml:space="preserve">» </w:t>
      </w:r>
      <w:r w:rsidRPr="0022439D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 w:rsidRPr="0022439D">
        <w:rPr>
          <w:rFonts w:ascii="Times New Roman" w:hAnsi="Times New Roman" w:cs="Times New Roman"/>
          <w:sz w:val="24"/>
          <w:szCs w:val="24"/>
        </w:rPr>
        <w:t xml:space="preserve">  20</w:t>
      </w:r>
      <w:r w:rsidRPr="0022439D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22439D">
        <w:rPr>
          <w:rFonts w:ascii="Times New Roman" w:hAnsi="Times New Roman" w:cs="Times New Roman"/>
          <w:sz w:val="24"/>
          <w:szCs w:val="24"/>
        </w:rPr>
        <w:t xml:space="preserve"> г                    </w:t>
      </w:r>
      <w:r w:rsidR="0022439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2439D">
        <w:rPr>
          <w:rFonts w:ascii="Times New Roman" w:hAnsi="Times New Roman" w:cs="Times New Roman"/>
          <w:sz w:val="24"/>
          <w:szCs w:val="24"/>
        </w:rPr>
        <w:t>№ 29 от 22 ноября 2016</w:t>
      </w:r>
      <w:r w:rsidR="0022439D">
        <w:rPr>
          <w:rFonts w:ascii="Times New Roman" w:hAnsi="Times New Roman" w:cs="Times New Roman"/>
          <w:sz w:val="24"/>
          <w:szCs w:val="24"/>
        </w:rPr>
        <w:t xml:space="preserve"> </w:t>
      </w:r>
      <w:r w:rsidRPr="0022439D">
        <w:rPr>
          <w:rFonts w:ascii="Times New Roman" w:hAnsi="Times New Roman" w:cs="Times New Roman"/>
          <w:sz w:val="24"/>
          <w:szCs w:val="24"/>
        </w:rPr>
        <w:t xml:space="preserve">протокол № 2        </w:t>
      </w:r>
    </w:p>
    <w:p w:rsidR="006467A8" w:rsidRPr="0022439D" w:rsidRDefault="006467A8" w:rsidP="00646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39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467A8" w:rsidRPr="0022439D" w:rsidRDefault="006467A8" w:rsidP="00646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39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224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2439D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proofErr w:type="gramEnd"/>
      <w:r w:rsidRPr="0022439D">
        <w:rPr>
          <w:rFonts w:ascii="Times New Roman" w:hAnsi="Times New Roman" w:cs="Times New Roman"/>
          <w:b/>
          <w:sz w:val="28"/>
          <w:szCs w:val="28"/>
        </w:rPr>
        <w:t xml:space="preserve"> этик</w:t>
      </w:r>
      <w:r w:rsidR="00213B59" w:rsidRPr="0022439D">
        <w:rPr>
          <w:rFonts w:ascii="Times New Roman" w:hAnsi="Times New Roman" w:cs="Times New Roman"/>
          <w:b/>
          <w:sz w:val="28"/>
          <w:szCs w:val="28"/>
        </w:rPr>
        <w:t>и</w:t>
      </w:r>
      <w:r w:rsidRPr="0022439D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192A85" w:rsidRPr="0022439D" w:rsidRDefault="006467A8" w:rsidP="00646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39D">
        <w:rPr>
          <w:rFonts w:ascii="Times New Roman" w:hAnsi="Times New Roman" w:cs="Times New Roman"/>
          <w:b/>
          <w:sz w:val="28"/>
          <w:szCs w:val="28"/>
        </w:rPr>
        <w:t>МБДОУ «Сосново-Озерский детский сад «Ласточка»</w:t>
      </w:r>
    </w:p>
    <w:p w:rsidR="00477A90" w:rsidRPr="0022439D" w:rsidRDefault="00477A90" w:rsidP="00D804E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</w:rPr>
      </w:pPr>
    </w:p>
    <w:p w:rsidR="00D804E0" w:rsidRPr="0022439D" w:rsidRDefault="00D804E0" w:rsidP="00D804E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2439D">
        <w:rPr>
          <w:rStyle w:val="a4"/>
          <w:color w:val="000000"/>
          <w:sz w:val="28"/>
          <w:szCs w:val="28"/>
        </w:rPr>
        <w:t>I. Общие положения</w:t>
      </w:r>
    </w:p>
    <w:p w:rsidR="00D804E0" w:rsidRPr="0022439D" w:rsidRDefault="00D804E0" w:rsidP="00D804E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192A85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 xml:space="preserve">1. Кодекс профессиональной этики педагогических работников </w:t>
      </w:r>
      <w:r w:rsidR="00192A85" w:rsidRPr="0022439D">
        <w:rPr>
          <w:color w:val="000000"/>
          <w:sz w:val="28"/>
          <w:szCs w:val="28"/>
        </w:rPr>
        <w:t>Муниципального бюджетного дошкольного образовательного учреждения «Сосново-Озерский детский сад «Ласточка»</w:t>
      </w:r>
      <w:r w:rsidRPr="0022439D">
        <w:rPr>
          <w:color w:val="000000"/>
          <w:sz w:val="28"/>
          <w:szCs w:val="28"/>
        </w:rPr>
        <w:t xml:space="preserve">, осуществляющих образовательную деятельность (далее - </w:t>
      </w:r>
      <w:r w:rsidR="00192A85" w:rsidRPr="0022439D">
        <w:rPr>
          <w:color w:val="000000"/>
          <w:sz w:val="28"/>
          <w:szCs w:val="28"/>
        </w:rPr>
        <w:t>ДОУ</w:t>
      </w:r>
      <w:r w:rsidRPr="0022439D">
        <w:rPr>
          <w:color w:val="000000"/>
          <w:sz w:val="28"/>
          <w:szCs w:val="28"/>
        </w:rPr>
        <w:t xml:space="preserve">), разработан на </w:t>
      </w:r>
      <w:r w:rsidR="00477A90" w:rsidRPr="0022439D">
        <w:rPr>
          <w:color w:val="000000"/>
          <w:sz w:val="28"/>
          <w:szCs w:val="28"/>
        </w:rPr>
        <w:t xml:space="preserve">основании </w:t>
      </w:r>
      <w:r w:rsidRPr="0022439D">
        <w:rPr>
          <w:color w:val="000000"/>
          <w:sz w:val="28"/>
          <w:szCs w:val="28"/>
        </w:rPr>
        <w:t>положений</w:t>
      </w:r>
      <w:r w:rsidR="00192A85" w:rsidRPr="0022439D">
        <w:rPr>
          <w:color w:val="000000"/>
          <w:sz w:val="28"/>
          <w:szCs w:val="28"/>
        </w:rPr>
        <w:t xml:space="preserve"> </w:t>
      </w:r>
      <w:r w:rsidRPr="0022439D">
        <w:rPr>
          <w:color w:val="000000"/>
          <w:sz w:val="28"/>
          <w:szCs w:val="28"/>
        </w:rPr>
        <w:t> </w:t>
      </w:r>
      <w:hyperlink r:id="rId5" w:history="1">
        <w:r w:rsidRPr="0022439D">
          <w:rPr>
            <w:rStyle w:val="a5"/>
            <w:color w:val="DC3700"/>
            <w:sz w:val="28"/>
            <w:szCs w:val="28"/>
            <w:bdr w:val="none" w:sz="0" w:space="0" w:color="auto" w:frame="1"/>
          </w:rPr>
          <w:t>Конституции</w:t>
        </w:r>
      </w:hyperlink>
      <w:r w:rsidRPr="0022439D">
        <w:rPr>
          <w:color w:val="000000"/>
          <w:sz w:val="28"/>
          <w:szCs w:val="28"/>
        </w:rPr>
        <w:t> </w:t>
      </w:r>
      <w:r w:rsidR="00192A85" w:rsidRPr="0022439D">
        <w:rPr>
          <w:color w:val="000000"/>
          <w:sz w:val="28"/>
          <w:szCs w:val="28"/>
        </w:rPr>
        <w:t xml:space="preserve"> </w:t>
      </w:r>
      <w:r w:rsidRPr="0022439D">
        <w:rPr>
          <w:color w:val="000000"/>
          <w:sz w:val="28"/>
          <w:szCs w:val="28"/>
        </w:rPr>
        <w:t>Российской Федерации, Федерального </w:t>
      </w:r>
      <w:hyperlink r:id="rId6" w:history="1">
        <w:r w:rsidRPr="0022439D">
          <w:rPr>
            <w:rStyle w:val="a5"/>
            <w:color w:val="DC3700"/>
            <w:sz w:val="28"/>
            <w:szCs w:val="28"/>
            <w:bdr w:val="none" w:sz="0" w:space="0" w:color="auto" w:frame="1"/>
          </w:rPr>
          <w:t>закона</w:t>
        </w:r>
      </w:hyperlink>
      <w:r w:rsidRPr="0022439D">
        <w:rPr>
          <w:color w:val="000000"/>
          <w:sz w:val="28"/>
          <w:szCs w:val="28"/>
        </w:rPr>
        <w:t> от 29 декабря 2012 г. N 273-ФЗ "Об образовании в Российск</w:t>
      </w:r>
      <w:r w:rsidR="00192A85" w:rsidRPr="0022439D">
        <w:rPr>
          <w:color w:val="000000"/>
          <w:sz w:val="28"/>
          <w:szCs w:val="28"/>
        </w:rPr>
        <w:t xml:space="preserve">ой </w:t>
      </w:r>
      <w:r w:rsidRPr="0022439D">
        <w:rPr>
          <w:color w:val="000000"/>
          <w:sz w:val="28"/>
          <w:szCs w:val="28"/>
        </w:rPr>
        <w:t>Федерации", </w:t>
      </w:r>
      <w:hyperlink r:id="rId7" w:history="1">
        <w:r w:rsidRPr="0022439D">
          <w:rPr>
            <w:rStyle w:val="a5"/>
            <w:color w:val="DC3700"/>
            <w:sz w:val="28"/>
            <w:szCs w:val="28"/>
            <w:bdr w:val="none" w:sz="0" w:space="0" w:color="auto" w:frame="1"/>
          </w:rPr>
          <w:t>Указа</w:t>
        </w:r>
      </w:hyperlink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4. </w:t>
      </w:r>
      <w:r w:rsidRPr="0022439D">
        <w:rPr>
          <w:rStyle w:val="a4"/>
          <w:color w:val="000000"/>
          <w:sz w:val="28"/>
          <w:szCs w:val="28"/>
        </w:rPr>
        <w:t>Целями Кодекса являются</w:t>
      </w:r>
      <w:r w:rsidRPr="0022439D">
        <w:rPr>
          <w:color w:val="000000"/>
          <w:sz w:val="28"/>
          <w:szCs w:val="28"/>
        </w:rPr>
        <w:t>: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lastRenderedPageBreak/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обеспечение единых норм поведения педагогических работников.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bookmarkStart w:id="0" w:name="Par36"/>
      <w:bookmarkEnd w:id="0"/>
      <w:r w:rsidRPr="0022439D">
        <w:rPr>
          <w:color w:val="000000"/>
          <w:sz w:val="28"/>
          <w:szCs w:val="28"/>
        </w:rPr>
        <w:t> </w:t>
      </w:r>
      <w:r w:rsidRPr="0022439D">
        <w:rPr>
          <w:rStyle w:val="a4"/>
          <w:color w:val="000000"/>
          <w:sz w:val="28"/>
          <w:szCs w:val="28"/>
        </w:rPr>
        <w:t>II. Этические правила поведения педагогических работников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rStyle w:val="a4"/>
          <w:color w:val="000000"/>
          <w:sz w:val="28"/>
          <w:szCs w:val="28"/>
        </w:rPr>
        <w:t>при выполнении ими трудовых обязанностей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ind w:left="-709" w:firstLine="709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а) осуществлять свою деятельность на высоком профессиональном уровне;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б) соблюдать правовые, нравственные и этические нормы;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22439D">
        <w:rPr>
          <w:color w:val="000000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lastRenderedPageBreak/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 xml:space="preserve">10. Педагогическим работникам надлежит принимать меры по недопущению </w:t>
      </w:r>
      <w:proofErr w:type="spellStart"/>
      <w:r w:rsidRPr="0022439D">
        <w:rPr>
          <w:color w:val="000000"/>
          <w:sz w:val="28"/>
          <w:szCs w:val="28"/>
        </w:rPr>
        <w:t>коррупционно</w:t>
      </w:r>
      <w:proofErr w:type="spellEnd"/>
      <w:r w:rsidRPr="0022439D">
        <w:rPr>
          <w:color w:val="000000"/>
          <w:sz w:val="28"/>
          <w:szCs w:val="28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11. При выполнении трудовых обязанностей педагогический работник не допускает: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lastRenderedPageBreak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28"/>
          <w:szCs w:val="28"/>
        </w:rPr>
      </w:pPr>
      <w:bookmarkStart w:id="1" w:name="Par61"/>
      <w:bookmarkEnd w:id="1"/>
      <w:r w:rsidRPr="0022439D">
        <w:rPr>
          <w:rStyle w:val="a4"/>
          <w:color w:val="000000"/>
          <w:sz w:val="28"/>
          <w:szCs w:val="28"/>
        </w:rPr>
        <w:t>III. Ответственность за нарушение положений Кодекса</w:t>
      </w:r>
      <w:r w:rsidR="00192A85" w:rsidRPr="0022439D">
        <w:rPr>
          <w:rStyle w:val="a4"/>
          <w:color w:val="000000"/>
          <w:sz w:val="28"/>
          <w:szCs w:val="28"/>
        </w:rPr>
        <w:t>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  <w:r w:rsidR="0022439D">
        <w:rPr>
          <w:color w:val="000000"/>
          <w:sz w:val="28"/>
          <w:szCs w:val="28"/>
        </w:rPr>
        <w:t>15</w:t>
      </w:r>
      <w:r w:rsidRPr="0022439D">
        <w:rPr>
          <w:color w:val="000000"/>
          <w:sz w:val="28"/>
          <w:szCs w:val="28"/>
        </w:rPr>
        <w:t>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D804E0" w:rsidRPr="0022439D" w:rsidRDefault="0022439D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bookmarkStart w:id="2" w:name="_GoBack"/>
      <w:bookmarkEnd w:id="2"/>
      <w:r w:rsidR="00D804E0" w:rsidRPr="0022439D">
        <w:rPr>
          <w:color w:val="000000"/>
          <w:sz w:val="28"/>
          <w:szCs w:val="28"/>
        </w:rPr>
        <w:t xml:space="preserve"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</w:t>
      </w:r>
      <w:r w:rsidR="00D804E0" w:rsidRPr="0022439D">
        <w:rPr>
          <w:color w:val="000000"/>
          <w:sz w:val="28"/>
          <w:szCs w:val="28"/>
        </w:rPr>
        <w:lastRenderedPageBreak/>
        <w:t>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22439D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D804E0" w:rsidRPr="0022439D" w:rsidRDefault="00477A9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 xml:space="preserve"> </w:t>
      </w:r>
    </w:p>
    <w:p w:rsidR="00D804E0" w:rsidRPr="0022439D" w:rsidRDefault="00D804E0" w:rsidP="00477A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2439D">
        <w:rPr>
          <w:color w:val="000000"/>
          <w:sz w:val="28"/>
          <w:szCs w:val="28"/>
        </w:rPr>
        <w:t> </w:t>
      </w:r>
    </w:p>
    <w:p w:rsidR="00022CE9" w:rsidRPr="0022439D" w:rsidRDefault="00022CE9" w:rsidP="00477A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2CE9" w:rsidRPr="0022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13"/>
    <w:rsid w:val="00022CE9"/>
    <w:rsid w:val="00192A85"/>
    <w:rsid w:val="00213B59"/>
    <w:rsid w:val="0022439D"/>
    <w:rsid w:val="00477A90"/>
    <w:rsid w:val="006467A8"/>
    <w:rsid w:val="007B5F13"/>
    <w:rsid w:val="008F20E8"/>
    <w:rsid w:val="00D804E0"/>
    <w:rsid w:val="00E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4E0"/>
    <w:rPr>
      <w:b/>
      <w:bCs/>
    </w:rPr>
  </w:style>
  <w:style w:type="character" w:styleId="a5">
    <w:name w:val="Hyperlink"/>
    <w:basedOn w:val="a0"/>
    <w:uiPriority w:val="99"/>
    <w:semiHidden/>
    <w:unhideWhenUsed/>
    <w:rsid w:val="00D804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4E0"/>
    <w:rPr>
      <w:b/>
      <w:bCs/>
    </w:rPr>
  </w:style>
  <w:style w:type="character" w:styleId="a5">
    <w:name w:val="Hyperlink"/>
    <w:basedOn w:val="a0"/>
    <w:uiPriority w:val="99"/>
    <w:semiHidden/>
    <w:unhideWhenUsed/>
    <w:rsid w:val="00D804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D5123743303A83DB6F079AC40243C83981B1893407B446B322334B38880B703FF911B70C088D3DlF2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D5123743303A83DB6F079AC40243C83986B08E320AB446B322334B38880B703FF911B70C088B37lF2CL" TargetMode="External"/><Relationship Id="rId5" Type="http://schemas.openxmlformats.org/officeDocument/2006/relationships/hyperlink" Target="consultantplus://offline/ref=69D5123743303A83DB6F079AC40243C83A8BBF8F3B55E344E2773Dl42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2016-11-29T09:06:00Z</cp:lastPrinted>
  <dcterms:created xsi:type="dcterms:W3CDTF">2016-11-23T02:32:00Z</dcterms:created>
  <dcterms:modified xsi:type="dcterms:W3CDTF">2020-03-30T07:22:00Z</dcterms:modified>
</cp:coreProperties>
</file>