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B3" w:rsidRPr="00AA3BB3" w:rsidRDefault="00AA3BB3" w:rsidP="00AA3BB3">
      <w:pPr>
        <w:shd w:val="clear" w:color="auto" w:fill="FFFFFF"/>
        <w:spacing w:before="150" w:after="45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333333"/>
          <w:sz w:val="42"/>
          <w:szCs w:val="42"/>
          <w:lang w:eastAsia="ru-RU"/>
        </w:rPr>
        <w:t>Педагогический проект «Адаптация детей младшего возраста к условиям ДОУ»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Душакова Ольга Юрьевна</w:t>
      </w:r>
      <w:r w:rsidRPr="00AA3BB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  <w:r w:rsidRPr="00AA3BB3">
        <w:rPr>
          <w:rFonts w:ascii="Verdana" w:eastAsia="Times New Roman" w:hAnsi="Verdana" w:cs="Arial"/>
          <w:color w:val="000000"/>
          <w:sz w:val="18"/>
          <w:szCs w:val="18"/>
          <w:lang w:eastAsia="ru-RU"/>
        </w:rPr>
        <w:br/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Участники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проекта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 II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младшей группы 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(3- 4 года, воспитатели, родители.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Дата реализации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проекта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Сентябрь- ноябрь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</w:t>
      </w:r>
      <w:r w:rsidRPr="00AA3BB3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адаптационный период</w:t>
      </w:r>
      <w:r w:rsidRPr="00AA3BB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Длительность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проекта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среднесрочный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(3 месяца)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создание благоприятного воспитательно-образовательного пространства семьи и ДОУ в системе организации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 детей младшего возраста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Актуальность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 поступлением ребёнка в дошкольное учреждение в его жизни происходит множество изменений. Все эти изменения обрушиваются на ребёнка одновременно, создавая для него стрессовую ситуацию, которая без специальной организации может привести к невротическим реакциям. Эти трудности возникают в связи с тем, что малыш переходит из знакомой для него семейной среды в среду дошкольного учреждения. Ребёнок должен приспособиться к новым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условиям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т. е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адаптироваться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Поэтому взрослые должны создать такие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условия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дошкольном учреждении, которые воспринимались бы ребёнком как безопасные.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подготовить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 поступлению в ДОУ через оказание психолого-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педагогической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помощи родителям и прогнозирование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 к нему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создать благоприятные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условия адаптации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реализовать модель социального партнёрства дошкольного учреждения с родителями;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обеспечить понимание детьми смысла выполнения режимных процессов;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выявление психолого-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педагогических условий успешной адаптации детей младшего возраста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 дошкольному образовательному учреждению;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формирование активной позиции родителей к процессу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 детей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Параллельно с решением основных задач решаются задачи комплексного развития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снятие эмоционального и мышечного напряжения;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снижение импульсивности, излишней двигательной активности, тревоги, агрессии;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развитие навыков взаимодействия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 друг с другом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развитие внимания, восприятия, речи, воображения;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- развитие чувства ритма, общей мелкой моторики, координации движений;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развитие игровых навыков, произвольного поведения.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Проблема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Проблема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 детей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 ДОУ – одна из главных в работе воспитателей и родителей.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Адаптационный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период является серьёзным испытанием для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Своевременно начатое и правильно осуществляемое воспитание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 младшего возраста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является важным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условием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их полноценного развития. Развитие происходит на таком неблагоприятном фоне, как повышенная ранимость организма, низкая его сопротивляемость к заболеваниям. Каждое перенесённое заболевание, отрицательно сказывается на общем развитии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Поэтому в период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 к детскому саду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важно создавать благоприятные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условия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для комфортного пребывания ребёнка в детском саду.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Проблемы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 детей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 ДОУ занимают в дошкольной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педагогике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психологии ведущее место. В период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ребёнка к дошкольному учреждению на сегодняшний день особенно значима тема взаимодействия всех участников образовательного процесса. Для оптимального течения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 к детскому саду детей младшего дошкольного возраста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необходимо сотрудничество как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педагогов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специалистов детского сада, так и родителей, объединяющих свои усилия и обеспечивающих малышу защиту, эмоциональный комфорт, интересную и содержательную жизнь в детском саду и дома.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Этапы работы над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проектом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 этап Подготовительный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(организационный)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подбор и изучение методической, художественной литературы, иллюстрационных материалов, дидактических игр;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составление плана работы;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сбор информации о ребенке;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оказание родителям информационно-консультативной помощи по подготовке ребенка к ДОУ;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подготовка фонотеки негромкой, спокойной музыки для проведения режимных моментов и сна;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организация предметно-развивающей </w:t>
      </w:r>
      <w:r w:rsidRPr="00AA3BB3"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среды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уголок ряженья;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игровые зоны;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зона двигательной активности.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• разработка анкет для родителей;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разработать алгоритм успешной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ребенка к дошкольному учреждению, включающий в </w:t>
      </w:r>
      <w:r w:rsidRPr="00AA3BB3"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себя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индивидуальный подход к ребенку;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учет домашних привычек;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гибкий режим.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II этап Основной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</w:t>
      </w:r>
      <w:r w:rsidRPr="00AA3BB3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адаптационно-исследовательский</w:t>
      </w:r>
      <w:r w:rsidRPr="00AA3BB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знакомство с семьей;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ознакомление родителей с системой работы ДОУ;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беседы с родителями.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создание эмоционально-благоприятной атмосферы в группе;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организация медико-психолого-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педагогического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сопровождения ребенка;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доверительное взаимодействие с семьей ребенка.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III этап Заключительный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(результативность)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анализ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адаптационных карт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определение уровня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 детей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разработка рекомендаций для родителей по соблюдению единых требований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 детям в детском саду и дома;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анкетирование родителей по итогам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 </w:t>
      </w:r>
      <w:r w:rsidRPr="00AA3BB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(реализации </w:t>
      </w:r>
      <w:r w:rsidRPr="00AA3BB3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проекта</w:t>
      </w:r>
      <w:r w:rsidRPr="00AA3BB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выставка фотографий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«из жизни </w:t>
      </w:r>
      <w:r w:rsidRPr="00AA3BB3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lang w:eastAsia="ru-RU"/>
        </w:rPr>
        <w:t>детей в детском саду</w:t>
      </w:r>
      <w:r w:rsidRPr="00AA3BB3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Ожидаемый результат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реализуя в своей работе поставленные цели и задачи данного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проекта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анализ должен показать следующие </w:t>
      </w:r>
      <w:r w:rsidRPr="00AA3BB3"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результаты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Благоприятный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адаптационный период детей 3 - 4 лет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Снижение заболеваемости у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 в период адаптации к детскому саду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Повышение психолого-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педагогической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компетенции родителей в вопросах воспитания, обучения и развития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 раннего возраста в период адаптации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Привлечение родителей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 младшего дошкольного возраста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 осознанному воспитанию своих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также становление партнёрских, доверительных отношений между ДОУ и семьями воспитанников.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Создание открытой системы взаимодействия участников образовательного процесса в ДОУ.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Доброжелательное отношение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друг к другу и воспитателю.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• Легкая степень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 детей к условиям детского сада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Активное участие родителей в жизни группы и детского сада.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Важным событием последнего года стало принятие Федерального государственного образовательного стандарта дошкольного образования. Основной ценностью нового нормативного документа стала его ориентация на психолого-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педагогическое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сопровождение ребенка в процессе социализации индивидуализации дошкольников. Одной из базовых ценностей ФГОС ДО является поддержание и укрепление всех компонентов здоровья каждого </w:t>
      </w:r>
      <w:r w:rsidRPr="00AA3BB3"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малыша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физического, нервно-психического и социально-психологического. Эта задача в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условиях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современного детского сада является приоритетной, особенно в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адаптационный период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когда ребёнок находится в состоянии психического и эмоционального напряжения. Базовая ценность - здоровье превращается в воспитательную задачу, которая предполагает создание в стенах детского сада для вновь пришедших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 особой атмосферы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основанной на создании комфортных и уважительных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условий для каждого малыша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Процесс вхождения ребенка в новую для него среду и приспособление к ее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условиям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приведет к позитивным результатам в том случае, если создаются следующие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педагогические условия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процесс привыкания будет постепенным для каждого ребенка индивидуально;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создание доверительного и тесного сотрудничества между родителями, воспитателями и детьми. Повышение интереса родителей к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педагогическому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процессу и интереса к жизни группы;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оказание положительной эмоциональной поддержки ребенку в период его пребывания в детском саду;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выработка единых требований, правил, системы работы в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адаптационный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период коллектива работающего в группе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(воспитатели, помощник воспитателя, медицинская сестра, родители)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Результатом использованных методов, приёмов, мероприятий - стал спокойный, ровный процесс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 ходе которого дети обрели различные новые навыки самообслуживания, умения контактировать с детьми и взрослыми, активно участвовать в совместных играх и занятиях.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Совместное участие в данном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проекте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помогло еще больше сплотить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родителей нашей группы.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Приложение 1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«Чьи вещи»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закрепить имена работников детского сада.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Заготовить атрибуты различных профессий (градусник-медсестра, врач; половник-повар, стиральный порошок-прачка, музыкальные инструменты-музыкальный руководитель и т. д.). Взрослый говорит, что к ним в гости 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приходили разные люди и все они забыли какую-нибудь свою вещь; просит ребят разобраться, где чьё.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должны не просто назвать профессию, но и назвать хозяина этой вещи. </w:t>
      </w:r>
      <w:r w:rsidRPr="00AA3BB3"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Например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«Этот градусник оставила Вера Александровна, наша медсестра»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«Найди игрушку»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знакомство с пространством и функциональным устройством группы.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Ведущий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(сначала взрослый, потом дети)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прячет небольшую игрушку в группе, в одном из её помещений, после чего предлагает остальным найти её. </w:t>
      </w:r>
      <w:r w:rsidRPr="00AA3BB3">
        <w:rPr>
          <w:rFonts w:ascii="Verdana" w:eastAsia="Times New Roman" w:hAnsi="Verdana" w:cs="Arial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Например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«Игрушка лежит в спальной комнате, под подушкой на Надиной кровати»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«Как пройти?»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помочь ориентироваться в детском саду.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Вариант игры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«схема»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«У Зайчика Степашки заболели ушки. Что ему делать? Пойти к врачу. Но Степашка не знает, где находится медицинский кабинет, надо ему помочь».Дети должны описать путь до кабинета. Затем можно предложить детям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«проводить»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Степашку к врачу.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Примерно так же можно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«постирать»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платье для куклы Кати, и т. д.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«Чей голосок?»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знакомство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 друг с другом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узнавать друг друга по голосам.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садятся полукругом, ведущий- впереди всех, спиной к играющим. Кто-нибудь из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окликает ведущего по имени. Ведущий, не оборачиваясь, должен назвать того, чей голос он услышал.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5. </w:t>
      </w:r>
      <w:r w:rsidRPr="00AA3BB3">
        <w:rPr>
          <w:rFonts w:ascii="Verdana" w:eastAsia="Times New Roman" w:hAnsi="Verdana" w:cs="Arial"/>
          <w:i/>
          <w:iCs/>
          <w:color w:val="000000"/>
          <w:sz w:val="18"/>
          <w:szCs w:val="18"/>
          <w:bdr w:val="none" w:sz="0" w:space="0" w:color="auto" w:frame="1"/>
          <w:lang w:eastAsia="ru-RU"/>
        </w:rPr>
        <w:t>«Назови имя»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знакомство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 друг с другом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Тот, кому бросают мяч, поймав его, называет своё имя.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Усложнение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поймав мяч, назови имя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стоящих слева и справа от тебя.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Вариант игры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 со взрослым стоят в кругу. Ведущий держит мяч. Названный ребёнок ловит мяч, называет своё имя и имя того, кому бросает мяч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Советы родителям в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адаптационный период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Начать водить ребенка в ДОУ за месяц до выхода на работу.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Первое время приводить ребенка на 2-3 часа.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Если ребенок трудно привыкает к детскому саду (1 группа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то мама может находиться в группе вместе с ребенком, чтобы познакомить ребенка с окружающей его обстановкой и “влюбить” в воспитателя.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Сон и еда являются стрессовыми ситуациями для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поэтому в первые дни пребывания ребенка в детском саду не оставляйте его на сон и прием пищи.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5. Первые 2-3 недели ребенка рекомендуется приводить и забирать одному и тому же члену семьи.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6. В период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 связи с нервным напряжением, ребенок ослаблен и в значительной мере подвержен заболеваниям. Поэтому в его рационе должны быть витамины, свежие овощи и фрукты.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7. Тщательно одевать ребенка на прогулку, чтобы он не потел и не замерзал, чтобы одежда не стесняла движений ребенка и соответствовала погоде.</w:t>
      </w:r>
    </w:p>
    <w:p w:rsidR="00AA3BB3" w:rsidRPr="00AA3BB3" w:rsidRDefault="00AA3BB3" w:rsidP="00AA3BB3">
      <w:pPr>
        <w:shd w:val="clear" w:color="auto" w:fill="FFFFFF"/>
        <w:spacing w:after="0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8. Помнить, что период </w:t>
      </w:r>
      <w:r w:rsidRPr="00AA3BB3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</w:t>
      </w: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– сильный стресс для ребенка, поэтому нужно принимать ребенка таким, какой он есть, проявлять больше любви, ласки, внимания.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9. Если у ребенка есть любимая игрушка, пусть он берет ее с собой в детский сад, с ней малышу будет спокойнее.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 Интересоваться поведением ребенка в детском саду. Советоваться с воспитателем, медиками, психологом, для исключения тех или иных негативных проявлений.</w:t>
      </w:r>
    </w:p>
    <w:p w:rsidR="00AA3BB3" w:rsidRPr="00AA3BB3" w:rsidRDefault="00AA3BB3" w:rsidP="00AA3BB3">
      <w:pPr>
        <w:shd w:val="clear" w:color="auto" w:fill="FFFFFF"/>
        <w:spacing w:before="225" w:after="225" w:line="240" w:lineRule="auto"/>
        <w:ind w:firstLine="3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11. Не обсуждать при малыше волнующие вас проблемы, связанные с детским садом.</w:t>
      </w:r>
    </w:p>
    <w:p w:rsidR="00AA3BB3" w:rsidRPr="00AA3BB3" w:rsidRDefault="00AA3BB3" w:rsidP="00AA3BB3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AA3BB3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C67F95" w:rsidRDefault="00C67F95">
      <w:bookmarkStart w:id="0" w:name="_GoBack"/>
      <w:bookmarkEnd w:id="0"/>
    </w:p>
    <w:sectPr w:rsidR="00C67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4C"/>
    <w:rsid w:val="0018234C"/>
    <w:rsid w:val="00AA3BB3"/>
    <w:rsid w:val="00C6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21EAD-C2BC-4F1B-B260-24B9170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A3BB3"/>
    <w:rPr>
      <w:b/>
      <w:bCs/>
    </w:rPr>
  </w:style>
  <w:style w:type="character" w:styleId="a4">
    <w:name w:val="Emphasis"/>
    <w:basedOn w:val="a0"/>
    <w:uiPriority w:val="20"/>
    <w:qFormat/>
    <w:rsid w:val="00AA3B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1589</Words>
  <Characters>9059</Characters>
  <Application>Microsoft Office Word</Application>
  <DocSecurity>0</DocSecurity>
  <Lines>75</Lines>
  <Paragraphs>21</Paragraphs>
  <ScaleCrop>false</ScaleCrop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2</cp:revision>
  <dcterms:created xsi:type="dcterms:W3CDTF">2024-01-27T07:43:00Z</dcterms:created>
  <dcterms:modified xsi:type="dcterms:W3CDTF">2024-01-27T07:43:00Z</dcterms:modified>
</cp:coreProperties>
</file>