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Pr="000C193B" w:rsidRDefault="000C193B" w:rsidP="003937CF">
      <w:pPr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C19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Муниципальное бюджетное дошкольное образовательное учреждение</w:t>
      </w:r>
    </w:p>
    <w:p w:rsidR="000C193B" w:rsidRPr="000C193B" w:rsidRDefault="000C193B" w:rsidP="003937CF">
      <w:pPr>
        <w:ind w:firstLine="851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C19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«Сосново-Озерский детский сад «Ласточка»</w:t>
      </w: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P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A6D62"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</w:p>
    <w:p w:rsidR="007A6564" w:rsidRPr="007A6564" w:rsidRDefault="007A6564" w:rsidP="007A6564">
      <w:pPr>
        <w:spacing w:after="0"/>
        <w:ind w:right="-139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7A6564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«Билингвальная группа с погружением в бурятскую языковую среду  »</w:t>
      </w:r>
    </w:p>
    <w:p w:rsidR="008A6D62" w:rsidRP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A6D62">
        <w:rPr>
          <w:rFonts w:ascii="Times New Roman" w:eastAsia="Times New Roman" w:hAnsi="Times New Roman" w:cs="Times New Roman"/>
          <w:sz w:val="32"/>
          <w:szCs w:val="32"/>
        </w:rPr>
        <w:t>Срок реализации: 20</w:t>
      </w:r>
      <w:r w:rsidR="000C193B">
        <w:rPr>
          <w:rFonts w:ascii="Times New Roman" w:eastAsia="Times New Roman" w:hAnsi="Times New Roman" w:cs="Times New Roman"/>
          <w:sz w:val="32"/>
          <w:szCs w:val="32"/>
        </w:rPr>
        <w:t>2</w:t>
      </w:r>
      <w:r w:rsidR="00334AAA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8A6D62">
        <w:rPr>
          <w:rFonts w:ascii="Times New Roman" w:eastAsia="Times New Roman" w:hAnsi="Times New Roman" w:cs="Times New Roman"/>
          <w:sz w:val="32"/>
          <w:szCs w:val="32"/>
        </w:rPr>
        <w:t>-20</w:t>
      </w:r>
      <w:r w:rsidR="000C193B">
        <w:rPr>
          <w:rFonts w:ascii="Times New Roman" w:eastAsia="Times New Roman" w:hAnsi="Times New Roman" w:cs="Times New Roman"/>
          <w:sz w:val="32"/>
          <w:szCs w:val="32"/>
        </w:rPr>
        <w:t>2</w:t>
      </w:r>
      <w:r w:rsidR="00334AAA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8A6D62">
        <w:rPr>
          <w:rFonts w:ascii="Times New Roman" w:eastAsia="Times New Roman" w:hAnsi="Times New Roman" w:cs="Times New Roman"/>
          <w:sz w:val="32"/>
          <w:szCs w:val="32"/>
        </w:rPr>
        <w:t>г.</w:t>
      </w: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Default="008A6D62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D62" w:rsidRPr="000C193B" w:rsidRDefault="008A6D62" w:rsidP="008A6D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2D4C" w:rsidRPr="000C193B" w:rsidRDefault="00AE2D4C" w:rsidP="003937CF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193B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</w:p>
    <w:p w:rsidR="00AE2D4C" w:rsidRPr="000C193B" w:rsidRDefault="00D749A0" w:rsidP="003937C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93B">
        <w:rPr>
          <w:rFonts w:ascii="Times New Roman" w:eastAsia="Times New Roman" w:hAnsi="Times New Roman" w:cs="Times New Roman"/>
          <w:sz w:val="24"/>
          <w:szCs w:val="24"/>
        </w:rPr>
        <w:t>Внимание к бурятскому языку как к главному элементу национальной культуры органично и целесообразно воспитывать именно в дошкольном возрасте, когда усваивается разговорный язык, связанный с бытовой сферой общения и с окружающей действительностью, а также язык  устного народного творчества. В дошкольном учреждении формируется объективное</w:t>
      </w:r>
      <w:r w:rsidR="003937CF" w:rsidRPr="000C1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93B">
        <w:rPr>
          <w:rFonts w:ascii="Times New Roman" w:eastAsia="Times New Roman" w:hAnsi="Times New Roman" w:cs="Times New Roman"/>
          <w:sz w:val="24"/>
          <w:szCs w:val="24"/>
        </w:rPr>
        <w:t>представление о языках и культурах, поэтому важно с первых дней пребывания ребѐнка в детском саду воспитывать у него уважение и интерес к бурятскому языку. В процессе овладения  бурятским языком у детей формируется правильное понимание языка как общественного явления, развиваются их интеллектуальные, речевые и эмоциональные способности. Овладение бурятским языком на элементарном уровне в дошкольных образовательных учреждениях выступают в качестве первой ступени. На данной ступени</w:t>
      </w:r>
      <w:r w:rsidR="003937CF" w:rsidRPr="000C1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93B">
        <w:rPr>
          <w:rFonts w:ascii="Times New Roman" w:eastAsia="Times New Roman" w:hAnsi="Times New Roman" w:cs="Times New Roman"/>
          <w:sz w:val="24"/>
          <w:szCs w:val="24"/>
        </w:rPr>
        <w:t>закладываются основы коммуникативной компетенции.</w:t>
      </w:r>
    </w:p>
    <w:p w:rsidR="00AE2D4C" w:rsidRPr="000C193B" w:rsidRDefault="00AE2D4C" w:rsidP="003937CF">
      <w:pPr>
        <w:ind w:left="260" w:firstLine="591"/>
        <w:jc w:val="both"/>
        <w:rPr>
          <w:rFonts w:ascii="Times New Roman" w:hAnsi="Times New Roman" w:cs="Times New Roman"/>
          <w:sz w:val="24"/>
          <w:szCs w:val="24"/>
        </w:rPr>
      </w:pPr>
      <w:r w:rsidRPr="000C193B">
        <w:rPr>
          <w:rFonts w:ascii="Times New Roman" w:eastAsia="Times New Roman" w:hAnsi="Times New Roman" w:cs="Times New Roman"/>
          <w:sz w:val="24"/>
          <w:szCs w:val="24"/>
        </w:rPr>
        <w:t xml:space="preserve">Теорией и практикой образовательной деятельности доказано, что изучение </w:t>
      </w:r>
      <w:r w:rsidR="00D749A0" w:rsidRPr="000C193B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Pr="000C193B">
        <w:rPr>
          <w:rFonts w:ascii="Times New Roman" w:eastAsia="Times New Roman" w:hAnsi="Times New Roman" w:cs="Times New Roman"/>
          <w:sz w:val="24"/>
          <w:szCs w:val="24"/>
        </w:rPr>
        <w:t xml:space="preserve"> языков в раннем детстве полезно и эффективно. Безусловно, это наилучшее время для начала обучения язык</w:t>
      </w:r>
      <w:r w:rsidR="00D749A0" w:rsidRPr="000C193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C193B">
        <w:rPr>
          <w:rFonts w:ascii="Times New Roman" w:eastAsia="Times New Roman" w:hAnsi="Times New Roman" w:cs="Times New Roman"/>
          <w:sz w:val="24"/>
          <w:szCs w:val="24"/>
        </w:rPr>
        <w:t xml:space="preserve">, поскольку является активным </w:t>
      </w:r>
      <w:proofErr w:type="spellStart"/>
      <w:r w:rsidRPr="000C193B">
        <w:rPr>
          <w:rFonts w:ascii="Times New Roman" w:eastAsia="Times New Roman" w:hAnsi="Times New Roman" w:cs="Times New Roman"/>
          <w:sz w:val="24"/>
          <w:szCs w:val="24"/>
        </w:rPr>
        <w:t>сензитивным</w:t>
      </w:r>
      <w:proofErr w:type="spellEnd"/>
      <w:r w:rsidRPr="000C193B">
        <w:rPr>
          <w:rFonts w:ascii="Times New Roman" w:eastAsia="Times New Roman" w:hAnsi="Times New Roman" w:cs="Times New Roman"/>
          <w:sz w:val="24"/>
          <w:szCs w:val="24"/>
        </w:rPr>
        <w:t xml:space="preserve"> периодом в жизни подрастающего человека,</w:t>
      </w:r>
    </w:p>
    <w:p w:rsidR="001E4D2E" w:rsidRPr="000C193B" w:rsidRDefault="001E4D2E" w:rsidP="003937CF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0C193B">
        <w:rPr>
          <w:rFonts w:ascii="Times New Roman" w:eastAsia="Times New Roman" w:hAnsi="Times New Roman" w:cs="Times New Roman"/>
          <w:sz w:val="24"/>
          <w:szCs w:val="24"/>
        </w:rPr>
        <w:t xml:space="preserve">Руководит всем процессом </w:t>
      </w:r>
      <w:r w:rsidR="00053CF7">
        <w:rPr>
          <w:rFonts w:ascii="Times New Roman" w:eastAsia="Times New Roman" w:hAnsi="Times New Roman" w:cs="Times New Roman"/>
          <w:sz w:val="24"/>
          <w:szCs w:val="24"/>
        </w:rPr>
        <w:t xml:space="preserve">воспитатель, который ведет </w:t>
      </w:r>
      <w:r w:rsidRPr="000C193B">
        <w:rPr>
          <w:rFonts w:ascii="Times New Roman" w:eastAsia="Times New Roman" w:hAnsi="Times New Roman" w:cs="Times New Roman"/>
          <w:sz w:val="24"/>
          <w:szCs w:val="24"/>
        </w:rPr>
        <w:t>бурятск</w:t>
      </w:r>
      <w:r w:rsidR="00053CF7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0C193B">
        <w:rPr>
          <w:rFonts w:ascii="Times New Roman" w:eastAsia="Times New Roman" w:hAnsi="Times New Roman" w:cs="Times New Roman"/>
          <w:sz w:val="24"/>
          <w:szCs w:val="24"/>
        </w:rPr>
        <w:t xml:space="preserve"> язык</w:t>
      </w:r>
      <w:r w:rsidR="00053CF7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0C193B">
        <w:rPr>
          <w:rFonts w:ascii="Times New Roman" w:eastAsia="Times New Roman" w:hAnsi="Times New Roman" w:cs="Times New Roman"/>
          <w:sz w:val="24"/>
          <w:szCs w:val="24"/>
        </w:rPr>
        <w:t xml:space="preserve"> который находится в группе детей старшего дошкольного возраста в течение </w:t>
      </w:r>
      <w:proofErr w:type="gramStart"/>
      <w:r w:rsidRPr="000C193B">
        <w:rPr>
          <w:rFonts w:ascii="Times New Roman" w:eastAsia="Times New Roman" w:hAnsi="Times New Roman" w:cs="Times New Roman"/>
          <w:sz w:val="24"/>
          <w:szCs w:val="24"/>
        </w:rPr>
        <w:t>дня,  на</w:t>
      </w:r>
      <w:proofErr w:type="gramEnd"/>
      <w:r w:rsidRPr="000C193B">
        <w:rPr>
          <w:rFonts w:ascii="Times New Roman" w:eastAsia="Times New Roman" w:hAnsi="Times New Roman" w:cs="Times New Roman"/>
          <w:sz w:val="24"/>
          <w:szCs w:val="24"/>
        </w:rPr>
        <w:t xml:space="preserve"> всех занятиях и режимных моментах, используя в разговоре с детьми,  только бурятскую разговорную  речь.</w:t>
      </w:r>
    </w:p>
    <w:p w:rsidR="001E4D2E" w:rsidRPr="000C193B" w:rsidRDefault="00C45E14" w:rsidP="003937C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1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Участники </w:t>
      </w:r>
      <w:r w:rsidR="00053CF7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проекта</w:t>
      </w:r>
      <w:r w:rsidR="003937CF" w:rsidRPr="000C193B">
        <w:rPr>
          <w:rFonts w:ascii="Times New Roman" w:hAnsi="Times New Roman" w:cs="Times New Roman"/>
          <w:sz w:val="24"/>
          <w:szCs w:val="24"/>
        </w:rPr>
        <w:t xml:space="preserve">: </w:t>
      </w:r>
      <w:r w:rsidR="00053CF7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0C193B">
        <w:rPr>
          <w:rFonts w:ascii="Times New Roman" w:hAnsi="Times New Roman" w:cs="Times New Roman"/>
          <w:sz w:val="24"/>
          <w:szCs w:val="24"/>
          <w:shd w:val="clear" w:color="auto" w:fill="FFFFFF"/>
        </w:rPr>
        <w:t>одители</w:t>
      </w:r>
      <w:r w:rsidR="00053C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(законные представители</w:t>
      </w:r>
      <w:r w:rsidRPr="000C1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="00053C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воспитанники </w:t>
      </w:r>
      <w:r w:rsidRPr="000C193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053C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6D62" w:rsidRPr="000C193B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воспитатели группы, музыкальный руководитель,</w:t>
      </w:r>
      <w:r w:rsidR="00053C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0C1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6D62" w:rsidRPr="000C1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E4D2E" w:rsidRPr="000C193B" w:rsidRDefault="001E4D2E" w:rsidP="003937CF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1E4D2E" w:rsidRPr="003937CF" w:rsidRDefault="00053CF7" w:rsidP="00053CF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E4D2E" w:rsidRPr="003937CF">
        <w:rPr>
          <w:rFonts w:ascii="Times New Roman" w:eastAsia="Times New Roman" w:hAnsi="Times New Roman" w:cs="Times New Roman"/>
          <w:sz w:val="24"/>
          <w:szCs w:val="24"/>
        </w:rPr>
        <w:t xml:space="preserve">Ожидаемые результаты: </w:t>
      </w:r>
      <w:proofErr w:type="spellStart"/>
      <w:r w:rsidR="001E4D2E" w:rsidRPr="003937C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D749A0" w:rsidRPr="003937CF">
        <w:rPr>
          <w:rFonts w:ascii="Times New Roman" w:eastAsia="Times New Roman" w:hAnsi="Times New Roman" w:cs="Times New Roman"/>
          <w:sz w:val="24"/>
          <w:szCs w:val="24"/>
        </w:rPr>
        <w:t xml:space="preserve"> у детей</w:t>
      </w:r>
      <w:r w:rsidR="004B42CD" w:rsidRPr="003937C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="004B42CD" w:rsidRPr="003937CF">
        <w:rPr>
          <w:rFonts w:ascii="Times New Roman" w:eastAsia="Times New Roman" w:hAnsi="Times New Roman" w:cs="Times New Roman"/>
          <w:sz w:val="24"/>
          <w:szCs w:val="24"/>
        </w:rPr>
        <w:t xml:space="preserve">педагогов </w:t>
      </w:r>
      <w:r w:rsidR="00D749A0" w:rsidRPr="003937CF">
        <w:rPr>
          <w:rFonts w:ascii="Times New Roman" w:eastAsia="Times New Roman" w:hAnsi="Times New Roman" w:cs="Times New Roman"/>
          <w:sz w:val="24"/>
          <w:szCs w:val="24"/>
        </w:rPr>
        <w:t xml:space="preserve"> речевы</w:t>
      </w:r>
      <w:r w:rsidR="001E4D2E" w:rsidRPr="003937CF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="001E4D2E" w:rsidRPr="00393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9A0" w:rsidRPr="003937CF">
        <w:rPr>
          <w:rFonts w:ascii="Times New Roman" w:eastAsia="Times New Roman" w:hAnsi="Times New Roman" w:cs="Times New Roman"/>
          <w:sz w:val="24"/>
          <w:szCs w:val="24"/>
        </w:rPr>
        <w:t>умени</w:t>
      </w:r>
      <w:r w:rsidR="001E4D2E" w:rsidRPr="003937C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749A0" w:rsidRPr="003937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749A0" w:rsidRPr="003937CF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="00D749A0" w:rsidRPr="003937CF">
        <w:rPr>
          <w:rFonts w:ascii="Times New Roman" w:eastAsia="Times New Roman" w:hAnsi="Times New Roman" w:cs="Times New Roman"/>
          <w:sz w:val="24"/>
          <w:szCs w:val="24"/>
        </w:rPr>
        <w:t>, говорение) и навык</w:t>
      </w:r>
      <w:r w:rsidR="001E4D2E" w:rsidRPr="003937C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B42CD" w:rsidRPr="003937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749A0" w:rsidRPr="003937CF">
        <w:rPr>
          <w:rFonts w:ascii="Times New Roman" w:eastAsia="Times New Roman" w:hAnsi="Times New Roman" w:cs="Times New Roman"/>
          <w:sz w:val="24"/>
          <w:szCs w:val="24"/>
        </w:rPr>
        <w:t>произносительные, лексические и грамма</w:t>
      </w:r>
      <w:r w:rsidR="004B42CD" w:rsidRPr="003937CF">
        <w:rPr>
          <w:rFonts w:ascii="Times New Roman" w:eastAsia="Times New Roman" w:hAnsi="Times New Roman" w:cs="Times New Roman"/>
          <w:sz w:val="24"/>
          <w:szCs w:val="24"/>
        </w:rPr>
        <w:t>тические) устной бурятской речи</w:t>
      </w:r>
      <w:r w:rsidR="001E4D2E" w:rsidRPr="003937CF">
        <w:rPr>
          <w:rFonts w:ascii="Times New Roman" w:eastAsia="Times New Roman" w:hAnsi="Times New Roman" w:cs="Times New Roman"/>
          <w:sz w:val="24"/>
          <w:szCs w:val="24"/>
        </w:rPr>
        <w:t>; дети которые понимают и владеют бурятской разговорной речью, русскоязычные дети, все они общаются с педагогами и между собой на бурятском языке, понимают и отвечают на бурятском языке.</w:t>
      </w:r>
    </w:p>
    <w:p w:rsidR="001E4D2E" w:rsidRPr="003937CF" w:rsidRDefault="001E4D2E" w:rsidP="003937CF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4B42CD" w:rsidRPr="003937CF" w:rsidRDefault="004B42CD" w:rsidP="003937CF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D749A0" w:rsidRPr="003937CF" w:rsidRDefault="00D749A0" w:rsidP="003937CF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D749A0" w:rsidRPr="003937CF" w:rsidRDefault="00D749A0" w:rsidP="00D7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49A0" w:rsidRPr="003937CF" w:rsidRDefault="00D749A0" w:rsidP="00D749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2D4C" w:rsidRPr="003937CF" w:rsidRDefault="00AE2D4C" w:rsidP="00AE2D4C">
      <w:pPr>
        <w:rPr>
          <w:rFonts w:ascii="Times New Roman" w:hAnsi="Times New Roman" w:cs="Times New Roman"/>
          <w:sz w:val="24"/>
          <w:szCs w:val="24"/>
        </w:rPr>
        <w:sectPr w:rsidR="00AE2D4C" w:rsidRPr="003937CF" w:rsidSect="00D9655F">
          <w:pgSz w:w="11900" w:h="16838"/>
          <w:pgMar w:top="1138" w:right="1127" w:bottom="666" w:left="1440" w:header="0" w:footer="0" w:gutter="0"/>
          <w:cols w:space="720" w:equalWidth="0">
            <w:col w:w="9333"/>
          </w:cols>
        </w:sectPr>
      </w:pPr>
    </w:p>
    <w:p w:rsidR="00AE2D4C" w:rsidRPr="003937CF" w:rsidRDefault="00AE2D4C" w:rsidP="00AE2D4C">
      <w:pPr>
        <w:spacing w:line="18" w:lineRule="exact"/>
        <w:rPr>
          <w:rFonts w:ascii="Times New Roman" w:hAnsi="Times New Roman" w:cs="Times New Roman"/>
          <w:sz w:val="24"/>
          <w:szCs w:val="24"/>
        </w:rPr>
      </w:pPr>
    </w:p>
    <w:p w:rsidR="00726138" w:rsidRPr="003937CF" w:rsidRDefault="00726138" w:rsidP="00726138">
      <w:pPr>
        <w:spacing w:line="356" w:lineRule="auto"/>
        <w:ind w:left="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2D4C" w:rsidRPr="003937CF" w:rsidRDefault="00AE2D4C" w:rsidP="00726138">
      <w:pPr>
        <w:spacing w:line="356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3937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ПРОЕКТА: </w:t>
      </w:r>
      <w:r w:rsidRPr="003937CF">
        <w:rPr>
          <w:rFonts w:ascii="Times New Roman" w:eastAsia="Times New Roman" w:hAnsi="Times New Roman" w:cs="Times New Roman"/>
          <w:sz w:val="24"/>
          <w:szCs w:val="24"/>
        </w:rPr>
        <w:t>Создание и реализация модели дошкольного</w:t>
      </w:r>
      <w:r w:rsidRPr="003937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37C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учреждения с </w:t>
      </w:r>
      <w:proofErr w:type="spellStart"/>
      <w:proofErr w:type="gramStart"/>
      <w:r w:rsidRPr="003937CF">
        <w:rPr>
          <w:rFonts w:ascii="Times New Roman" w:eastAsia="Times New Roman" w:hAnsi="Times New Roman" w:cs="Times New Roman"/>
          <w:sz w:val="24"/>
          <w:szCs w:val="24"/>
        </w:rPr>
        <w:t>билингвальным</w:t>
      </w:r>
      <w:proofErr w:type="spellEnd"/>
      <w:r w:rsidRPr="00393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3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37CF">
        <w:rPr>
          <w:rFonts w:ascii="Times New Roman" w:eastAsia="Times New Roman" w:hAnsi="Times New Roman" w:cs="Times New Roman"/>
          <w:sz w:val="24"/>
          <w:szCs w:val="24"/>
        </w:rPr>
        <w:t>компонентом</w:t>
      </w:r>
      <w:proofErr w:type="gramEnd"/>
      <w:r w:rsidRPr="003937CF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как педагогической системы, способствующей повышению качества образовательного процесса.</w:t>
      </w:r>
    </w:p>
    <w:p w:rsidR="00053CF7" w:rsidRDefault="00053CF7" w:rsidP="00053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1E4D2E" w:rsidRPr="003937C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ПРОЕКТА:</w:t>
      </w:r>
    </w:p>
    <w:p w:rsidR="00053CF7" w:rsidRPr="00053CF7" w:rsidRDefault="001E4D2E" w:rsidP="00053CF7">
      <w:pPr>
        <w:pStyle w:val="a9"/>
        <w:numPr>
          <w:ilvl w:val="0"/>
          <w:numId w:val="37"/>
        </w:numPr>
        <w:rPr>
          <w:rFonts w:eastAsiaTheme="minorEastAsia"/>
        </w:rPr>
      </w:pPr>
      <w:r w:rsidRPr="00053CF7">
        <w:t>Создать условия для активизации инновационной деятельности образовательной организации.</w:t>
      </w:r>
    </w:p>
    <w:p w:rsidR="00053CF7" w:rsidRPr="00053CF7" w:rsidRDefault="00726138" w:rsidP="00053CF7">
      <w:pPr>
        <w:pStyle w:val="a9"/>
        <w:numPr>
          <w:ilvl w:val="0"/>
          <w:numId w:val="37"/>
        </w:numPr>
        <w:rPr>
          <w:rFonts w:eastAsiaTheme="minorEastAsia"/>
        </w:rPr>
      </w:pPr>
      <w:r w:rsidRPr="00053CF7">
        <w:rPr>
          <w:shd w:val="clear" w:color="auto" w:fill="FFFFFF"/>
        </w:rPr>
        <w:t xml:space="preserve">Создать условия для развития коммуникативных, </w:t>
      </w:r>
      <w:proofErr w:type="spellStart"/>
      <w:r w:rsidRPr="00053CF7">
        <w:rPr>
          <w:shd w:val="clear" w:color="auto" w:fill="FFFFFF"/>
        </w:rPr>
        <w:t>саморегулятивных</w:t>
      </w:r>
      <w:proofErr w:type="spellEnd"/>
      <w:r w:rsidRPr="00053CF7">
        <w:rPr>
          <w:shd w:val="clear" w:color="auto" w:fill="FFFFFF"/>
        </w:rPr>
        <w:t xml:space="preserve"> и </w:t>
      </w:r>
      <w:proofErr w:type="gramStart"/>
      <w:r w:rsidRPr="00053CF7">
        <w:rPr>
          <w:shd w:val="clear" w:color="auto" w:fill="FFFFFF"/>
        </w:rPr>
        <w:t>познавательных  способностей</w:t>
      </w:r>
      <w:proofErr w:type="gramEnd"/>
      <w:r w:rsidRPr="00053CF7">
        <w:rPr>
          <w:shd w:val="clear" w:color="auto" w:fill="FFFFFF"/>
        </w:rPr>
        <w:t xml:space="preserve"> детей в процессе погружения в  бурятскую языковую среду;</w:t>
      </w:r>
    </w:p>
    <w:p w:rsidR="00053CF7" w:rsidRPr="00053CF7" w:rsidRDefault="00726138" w:rsidP="00053CF7">
      <w:pPr>
        <w:pStyle w:val="a9"/>
        <w:numPr>
          <w:ilvl w:val="0"/>
          <w:numId w:val="37"/>
        </w:numPr>
        <w:rPr>
          <w:rFonts w:eastAsiaTheme="minorEastAsia"/>
        </w:rPr>
      </w:pPr>
      <w:proofErr w:type="gramStart"/>
      <w:r w:rsidRPr="00053CF7">
        <w:rPr>
          <w:shd w:val="clear" w:color="auto" w:fill="FFFFFF"/>
        </w:rPr>
        <w:t>Воспитание  у</w:t>
      </w:r>
      <w:proofErr w:type="gramEnd"/>
      <w:r w:rsidRPr="00053CF7">
        <w:rPr>
          <w:shd w:val="clear" w:color="auto" w:fill="FFFFFF"/>
        </w:rPr>
        <w:t xml:space="preserve"> детей толерантного отношения к культуре бурят и контактирующих  народов.</w:t>
      </w:r>
    </w:p>
    <w:p w:rsidR="001E4D2E" w:rsidRPr="00053CF7" w:rsidRDefault="001E4D2E" w:rsidP="00053CF7">
      <w:pPr>
        <w:pStyle w:val="a9"/>
        <w:numPr>
          <w:ilvl w:val="0"/>
          <w:numId w:val="37"/>
        </w:numPr>
        <w:rPr>
          <w:rFonts w:eastAsiaTheme="minorEastAsia"/>
        </w:rPr>
      </w:pPr>
      <w:r w:rsidRPr="00053CF7">
        <w:t>Обогатить содержание развивающей предметно – пространственной среды в условиях функционирования данной модели;</w:t>
      </w:r>
    </w:p>
    <w:p w:rsidR="001E4D2E" w:rsidRPr="008A6D62" w:rsidRDefault="001E4D2E" w:rsidP="001E4D2E">
      <w:pPr>
        <w:spacing w:line="175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1E4D2E" w:rsidRPr="008A6D62" w:rsidRDefault="001E4D2E" w:rsidP="001E4D2E">
      <w:pPr>
        <w:spacing w:line="174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A6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4D2E" w:rsidRPr="003937CF" w:rsidRDefault="001E4D2E" w:rsidP="001E4D2E">
      <w:pPr>
        <w:spacing w:line="355" w:lineRule="auto"/>
        <w:ind w:left="98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393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4D2E" w:rsidRPr="003937CF" w:rsidRDefault="001E4D2E" w:rsidP="00C45E14">
      <w:pPr>
        <w:spacing w:line="356" w:lineRule="auto"/>
        <w:jc w:val="both"/>
        <w:rPr>
          <w:rFonts w:ascii="Times New Roman" w:hAnsi="Times New Roman" w:cs="Times New Roman"/>
          <w:sz w:val="24"/>
          <w:szCs w:val="24"/>
        </w:rPr>
        <w:sectPr w:rsidR="001E4D2E" w:rsidRPr="003937CF" w:rsidSect="00D9655F">
          <w:pgSz w:w="11900" w:h="16838"/>
          <w:pgMar w:top="1138" w:right="846" w:bottom="664" w:left="1440" w:header="0" w:footer="0" w:gutter="0"/>
          <w:cols w:space="720" w:equalWidth="0">
            <w:col w:w="9620"/>
          </w:cols>
        </w:sectPr>
      </w:pPr>
    </w:p>
    <w:p w:rsidR="001E4D2E" w:rsidRPr="003937CF" w:rsidRDefault="001E4D2E" w:rsidP="001E4D2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E4D2E" w:rsidRPr="003937CF" w:rsidRDefault="00053CF7" w:rsidP="001E4D2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</w:t>
      </w:r>
      <w:r w:rsidR="00C45E14" w:rsidRPr="003937CF">
        <w:rPr>
          <w:rFonts w:ascii="Times New Roman" w:hAnsi="Times New Roman" w:cs="Times New Roman"/>
          <w:sz w:val="24"/>
          <w:szCs w:val="24"/>
          <w:lang w:eastAsia="en-US"/>
        </w:rPr>
        <w:t>План реализации проекта:</w:t>
      </w:r>
    </w:p>
    <w:p w:rsidR="00F4363F" w:rsidRPr="003937CF" w:rsidRDefault="00F4363F" w:rsidP="00F4363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563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02"/>
        <w:gridCol w:w="2667"/>
        <w:gridCol w:w="3480"/>
        <w:gridCol w:w="2164"/>
        <w:gridCol w:w="914"/>
        <w:gridCol w:w="2146"/>
        <w:gridCol w:w="2164"/>
      </w:tblGrid>
      <w:tr w:rsidR="00F4363F" w:rsidRPr="003937CF" w:rsidTr="00D9655F">
        <w:trPr>
          <w:trHeight w:val="376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Реализация в годовом плане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Методическое и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Создание</w:t>
            </w:r>
            <w:r w:rsidRPr="00393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условий,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развивающей</w:t>
            </w:r>
            <w:r w:rsidRPr="00393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Промежуточный 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Предполагаемый результат</w:t>
            </w:r>
          </w:p>
        </w:tc>
      </w:tr>
      <w:tr w:rsidR="00F4363F" w:rsidRPr="003937CF" w:rsidTr="00D9655F">
        <w:trPr>
          <w:trHeight w:val="257"/>
          <w:jc w:val="center"/>
        </w:trPr>
        <w:tc>
          <w:tcPr>
            <w:tcW w:w="1563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Нормативное обеспечение</w:t>
            </w:r>
          </w:p>
        </w:tc>
      </w:tr>
      <w:tr w:rsidR="00F4363F" w:rsidRPr="003937CF" w:rsidTr="00D9655F">
        <w:trPr>
          <w:trHeight w:val="1796"/>
          <w:jc w:val="center"/>
        </w:trPr>
        <w:tc>
          <w:tcPr>
            <w:tcW w:w="2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Изучение и исполнение  нормативно-правовых актов в области обучения  дошкольников двум государственным языкам</w:t>
            </w:r>
          </w:p>
        </w:tc>
        <w:tc>
          <w:tcPr>
            <w:tcW w:w="1353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>1. Конституция Российской Федерации: «Республики  вправе устанавливать свои государственные языки…» (статья 68)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>2. Конституция Республики Бурятия (статья 1)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>3. Закон Российской Федерации «Об образовании в Российской Федерации»</w:t>
            </w:r>
          </w:p>
          <w:p w:rsidR="00F4363F" w:rsidRPr="003937CF" w:rsidRDefault="00F4363F" w:rsidP="0061375A">
            <w:pPr>
              <w:pStyle w:val="3"/>
              <w:shd w:val="clear" w:color="auto" w:fill="FFFFFF"/>
              <w:spacing w:before="456" w:after="273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pacing w:val="2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4. Закон Республики Бурятии «Об образовании»    </w:t>
            </w:r>
            <w:r w:rsidRPr="003937CF">
              <w:rPr>
                <w:rFonts w:ascii="Times New Roman" w:hAnsi="Times New Roman" w:cs="Times New Roman"/>
                <w:b w:val="0"/>
                <w:bCs w:val="0"/>
                <w:color w:val="auto"/>
                <w:spacing w:val="2"/>
                <w:sz w:val="24"/>
                <w:szCs w:val="24"/>
              </w:rPr>
              <w:t>Статья 10.1. Преподавание и изучение государственных языков Республики Бурятия, Статья 10.2. Получение образования на родном языке из числа языков народов Российской Федерации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25.10.1991 г. N 1807-1 "О языках народов Российской Федерации".</w:t>
            </w:r>
          </w:p>
          <w:p w:rsidR="002B7B7C" w:rsidRPr="003937CF" w:rsidRDefault="002B7B7C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3937CF">
              <w:rPr>
                <w:rFonts w:ascii="Times New Roman" w:hAnsi="Times New Roman" w:cs="Times New Roman"/>
                <w:color w:val="3C3C3C"/>
                <w:spacing w:val="2"/>
                <w:sz w:val="24"/>
                <w:szCs w:val="24"/>
                <w:shd w:val="clear" w:color="auto" w:fill="FFFFFF"/>
              </w:rPr>
              <w:t>Государственная программа Республики Бурятия "Сохранение и развитие бурятского языка в Республике Бурятия"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Постановления, распоряжения, приказы, письма и иные распоряди</w:t>
            </w:r>
            <w:r w:rsidR="00025F24"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>тельные акты РФ и РБ</w:t>
            </w:r>
            <w:r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4363F" w:rsidRPr="003937CF" w:rsidTr="00D9655F">
        <w:trPr>
          <w:trHeight w:val="299"/>
          <w:jc w:val="center"/>
        </w:trPr>
        <w:tc>
          <w:tcPr>
            <w:tcW w:w="15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C45E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2. Организационно-методическое направление реализации </w:t>
            </w:r>
            <w:r w:rsidR="00C45E14" w:rsidRPr="003937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проекта</w:t>
            </w:r>
          </w:p>
        </w:tc>
      </w:tr>
      <w:tr w:rsidR="00F4363F" w:rsidRPr="003937CF" w:rsidTr="00D9655F">
        <w:trPr>
          <w:trHeight w:val="836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развития ДОУ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вопросам национального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воспитания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проблемно-ориентированного анализа состояния образовательного пространства ДОУ, выявление «точек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развития»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нормативных документов федерального, регионального, муниципального уровней, направленных на модернизацию дошкольного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образования.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053C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53C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53C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2958A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Ознакомление сотрудников с настоящ</w:t>
            </w:r>
            <w:r w:rsidR="002958A1" w:rsidRPr="003937CF">
              <w:rPr>
                <w:rFonts w:ascii="Times New Roman" w:hAnsi="Times New Roman" w:cs="Times New Roman"/>
                <w:sz w:val="24"/>
                <w:szCs w:val="24"/>
              </w:rPr>
              <w:t>им планом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C45E14" w:rsidP="00C45E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Внедрение и р</w:t>
            </w:r>
            <w:r w:rsidR="002958A1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</w:t>
            </w:r>
            <w:r w:rsidR="00F4363F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363F" w:rsidRPr="003937CF">
              <w:rPr>
                <w:rFonts w:ascii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="00F4363F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 воспитания и образования в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экспериментальной группе  по погружению в бурятскую языковую среду  (старшая группа «Непоседы»)</w:t>
            </w:r>
          </w:p>
        </w:tc>
      </w:tr>
      <w:tr w:rsidR="00F4363F" w:rsidRPr="003937CF" w:rsidTr="00D9655F">
        <w:trPr>
          <w:trHeight w:val="877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2958A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механизмов реализации </w:t>
            </w:r>
            <w:r w:rsidR="002958A1" w:rsidRPr="003937CF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053CF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93084C"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творческой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реализации </w:t>
            </w: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 воспитания и образования</w:t>
            </w:r>
            <w:r w:rsidR="0093084C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в экспериментальной группе  по погружению в бурятскую языковую среду  (старшая группа «</w:t>
            </w:r>
            <w:proofErr w:type="spellStart"/>
            <w:r w:rsidR="00053CF7">
              <w:rPr>
                <w:rFonts w:ascii="Times New Roman" w:hAnsi="Times New Roman" w:cs="Times New Roman"/>
                <w:sz w:val="24"/>
                <w:szCs w:val="24"/>
              </w:rPr>
              <w:t>Лесовичек</w:t>
            </w:r>
            <w:proofErr w:type="spellEnd"/>
            <w:r w:rsidR="0093084C" w:rsidRPr="003937C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84C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84C" w:rsidRPr="003937CF">
              <w:rPr>
                <w:rFonts w:ascii="Times New Roman" w:hAnsi="Times New Roman" w:cs="Times New Roman"/>
                <w:sz w:val="24"/>
                <w:szCs w:val="24"/>
              </w:rPr>
              <w:t>План работы творческой группы, Положение о группе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повышения квалификации  и профессиональной компетенции педагогов  в области работы в инновационном режиме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2958A1" w:rsidP="00053C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53CF7">
              <w:rPr>
                <w:rFonts w:ascii="Times New Roman" w:hAnsi="Times New Roman" w:cs="Times New Roman"/>
                <w:sz w:val="24"/>
                <w:szCs w:val="24"/>
              </w:rPr>
              <w:t>21-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53C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(семинары, круглые столы и проч.), обеспечивающих профессиональный рост и стимулирующего совершенствование педагогического мастерства сотрудников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2958A1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tt-RU"/>
              </w:rPr>
            </w:pPr>
          </w:p>
        </w:tc>
      </w:tr>
      <w:tr w:rsidR="00F4363F" w:rsidRPr="003937CF" w:rsidTr="00D9655F">
        <w:trPr>
          <w:trHeight w:val="1068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CB3FB7" w:rsidP="00CB3F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(по необходимости)  в ООП </w:t>
            </w:r>
            <w:r w:rsidR="00F4363F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ДОУ в соответствии с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63F"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УМК по обучению дошкольников </w:t>
            </w:r>
            <w:r w:rsidR="00537949"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бурятскому языку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CB3FB7"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творческой группы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по разработке</w:t>
            </w: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вариативной части образовательной программы ДОУ в соответствии с региональным компонентом, социальным заказом и приоритетными направлениями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ДОУ</w:t>
            </w:r>
          </w:p>
          <w:p w:rsidR="00F4363F" w:rsidRPr="003937CF" w:rsidRDefault="00F4363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дошкольного образования</w:t>
            </w:r>
          </w:p>
          <w:p w:rsidR="00F4363F" w:rsidRPr="003937CF" w:rsidRDefault="00CB3FB7" w:rsidP="00F54D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363F" w:rsidRPr="003937CF" w:rsidRDefault="00F4363F" w:rsidP="00F5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Учебно-методический комплект по обучению детей </w:t>
            </w:r>
            <w:r w:rsidR="00537949" w:rsidRPr="003937CF">
              <w:rPr>
                <w:rFonts w:ascii="Times New Roman" w:hAnsi="Times New Roman" w:cs="Times New Roman"/>
                <w:sz w:val="24"/>
                <w:szCs w:val="24"/>
              </w:rPr>
              <w:t>бурятскому языку</w:t>
            </w:r>
          </w:p>
          <w:p w:rsidR="00F4363F" w:rsidRPr="003937CF" w:rsidRDefault="00F4363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специалистов научно-методических учреждений и организаций для организации повышения квалификации педагогов в соответствии с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537949" w:rsidP="00AA0C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AA0C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A0C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53794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Анализ первых результатов реализации </w:t>
            </w:r>
            <w:r w:rsidR="00537949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 воспитания и образования в ДОУ.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      детьми</w:t>
            </w:r>
            <w:r w:rsidR="00D96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обязательного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минимума</w:t>
            </w:r>
          </w:p>
          <w:p w:rsidR="00F4363F" w:rsidRPr="003937CF" w:rsidRDefault="00F4363F" w:rsidP="00CB3F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содержания образования, необходимого     для успешного обучения в школе. </w:t>
            </w:r>
            <w:r w:rsidR="00CB3FB7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363F" w:rsidRPr="003937CF" w:rsidTr="00D9655F">
        <w:trPr>
          <w:trHeight w:val="524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Координация</w:t>
            </w:r>
            <w:r w:rsidR="00D96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всех педагогов с целью создания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единого </w:t>
            </w:r>
            <w:proofErr w:type="spellStart"/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билингвального</w:t>
            </w:r>
            <w:proofErr w:type="spellEnd"/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образовательного</w:t>
            </w:r>
            <w:r w:rsidR="00D96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пространства в ДОУ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Утверждение:</w:t>
            </w:r>
          </w:p>
          <w:p w:rsidR="00F4363F" w:rsidRPr="003937CF" w:rsidRDefault="00F4363F" w:rsidP="00F54D55">
            <w:pPr>
              <w:widowControl w:val="0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программ, </w:t>
            </w:r>
          </w:p>
          <w:p w:rsidR="00F4363F" w:rsidRPr="003937CF" w:rsidRDefault="00F4363F" w:rsidP="00F54D55">
            <w:pPr>
              <w:widowControl w:val="0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- перечня учебно-методических пособий,</w:t>
            </w:r>
          </w:p>
          <w:p w:rsidR="00F4363F" w:rsidRPr="003937CF" w:rsidRDefault="00F4363F" w:rsidP="00F54D55">
            <w:pPr>
              <w:widowControl w:val="0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- перспективно-тематических  планов.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Интегрировать </w:t>
            </w: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билингвальный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в  </w:t>
            </w: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-образовательную деятельность ДОУ</w:t>
            </w:r>
          </w:p>
          <w:p w:rsidR="00F4363F" w:rsidRPr="003937CF" w:rsidRDefault="00F4363F" w:rsidP="00F54D55">
            <w:pPr>
              <w:widowControl w:val="0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Внедрение, совершенствование и распространение  опыта.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Грамотное сочетание базисной программы с </w:t>
            </w:r>
            <w:proofErr w:type="spellStart"/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билингвальным</w:t>
            </w:r>
            <w:proofErr w:type="spellEnd"/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компонентом 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Добиваться,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чтобы            все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компоненты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азвивающей языковой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 ДОУ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оптимальные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условия         для реализации как Основной Программы ДОУ, так и </w:t>
            </w:r>
            <w:proofErr w:type="spellStart"/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билингвального</w:t>
            </w:r>
            <w:proofErr w:type="spellEnd"/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компонента, а также полноценного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детей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537949" w:rsidP="00AA0C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0C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A0C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педагогического опыта интеграции </w:t>
            </w: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 в образовательное пространство ДОУ.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Организации самостоятельной и совместной образовательной деятельности детей и педагогов.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      детьми</w:t>
            </w:r>
            <w:r w:rsidR="002209FD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FD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бурятских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r w:rsidR="002209FD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разговорно-бытовом уровне</w:t>
            </w:r>
          </w:p>
          <w:p w:rsidR="00F4363F" w:rsidRPr="003937CF" w:rsidRDefault="00F4363F" w:rsidP="00F54D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мастер-классов по основным направлениям реализации Стратегии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3F" w:rsidRPr="003937CF" w:rsidTr="00D9655F">
        <w:trPr>
          <w:trHeight w:val="518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уровня диагностирования детей для определения динамики развития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аналитико- диагностического материала 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CB3FB7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Диагностические карты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 диагностического материала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особенностями развития детей и совершенствование методик диагностирования</w:t>
            </w:r>
          </w:p>
        </w:tc>
      </w:tr>
      <w:tr w:rsidR="00F4363F" w:rsidRPr="003937CF" w:rsidTr="00D9655F">
        <w:trPr>
          <w:trHeight w:val="1670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 предметно-разви</w:t>
            </w:r>
            <w:r w:rsidR="00B63309">
              <w:rPr>
                <w:rFonts w:ascii="Times New Roman" w:hAnsi="Times New Roman" w:cs="Times New Roman"/>
                <w:sz w:val="24"/>
                <w:szCs w:val="24"/>
              </w:rPr>
              <w:t>вающей среды ДОУ, способствующие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 воспитания и обучения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Анализ предметно-развивающей среды</w:t>
            </w:r>
          </w:p>
          <w:p w:rsidR="00F4363F" w:rsidRPr="003937CF" w:rsidRDefault="00F4363F" w:rsidP="005379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созданию развивающей языковой  среды, обеспечивающей реализацию </w:t>
            </w: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 воспитания и обучения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ФГОС дошкольного образования</w:t>
            </w:r>
          </w:p>
          <w:p w:rsidR="00F4363F" w:rsidRPr="003937CF" w:rsidRDefault="00CB3FB7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363F" w:rsidRPr="003937CF" w:rsidRDefault="00F4363F" w:rsidP="00F5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Учебно-методический комплект по обучению детей </w:t>
            </w:r>
            <w:r w:rsidR="00537949" w:rsidRPr="003937CF">
              <w:rPr>
                <w:rFonts w:ascii="Times New Roman" w:hAnsi="Times New Roman" w:cs="Times New Roman"/>
                <w:sz w:val="24"/>
                <w:szCs w:val="24"/>
              </w:rPr>
              <w:t>бурятскому языку</w:t>
            </w:r>
          </w:p>
          <w:p w:rsidR="00F4363F" w:rsidRPr="003937CF" w:rsidRDefault="00F4363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55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материалов и оборудования для реализации </w:t>
            </w: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 воспитания и обучения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Использование педагогами в работе Интернет-ресурсов, мультимедийных презентаций, аудио-видео материалов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C6C" w:rsidRDefault="00537949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</w:p>
          <w:p w:rsidR="00AA0C6C" w:rsidRDefault="00AA0C6C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AA0C6C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Анализ предметно-развивающей среды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1D55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и приобретение нового оборудования в соответствии </w:t>
            </w:r>
            <w:r w:rsidR="001D55FB" w:rsidRPr="003937CF">
              <w:rPr>
                <w:rFonts w:ascii="Times New Roman" w:hAnsi="Times New Roman" w:cs="Times New Roman"/>
                <w:sz w:val="24"/>
                <w:szCs w:val="24"/>
              </w:rPr>
              <w:t>с планом</w:t>
            </w:r>
          </w:p>
        </w:tc>
      </w:tr>
      <w:tr w:rsidR="00F4363F" w:rsidRPr="003937CF" w:rsidTr="00D9655F">
        <w:trPr>
          <w:trHeight w:val="275"/>
          <w:jc w:val="center"/>
        </w:trPr>
        <w:tc>
          <w:tcPr>
            <w:tcW w:w="15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1D55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Повышение квалификации педагогических работников </w:t>
            </w:r>
            <w:r w:rsidR="001D55FB" w:rsidRPr="003937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F4363F" w:rsidRPr="003937CF" w:rsidTr="00D9655F">
        <w:trPr>
          <w:trHeight w:val="1670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 области обучения дошкольников двум государственным языкам</w:t>
            </w:r>
            <w:r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создания развивающей языковой среды 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Повысить профессиональный уровень педагогического состава:</w:t>
            </w:r>
          </w:p>
          <w:p w:rsidR="00F4363F" w:rsidRPr="003937CF" w:rsidRDefault="00F4363F" w:rsidP="00F54D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на ПК, русскоязычных педагогов, </w:t>
            </w:r>
          </w:p>
          <w:p w:rsidR="00F4363F" w:rsidRPr="003937CF" w:rsidRDefault="00F341DD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363F" w:rsidRPr="003937CF">
              <w:rPr>
                <w:rFonts w:ascii="Times New Roman" w:hAnsi="Times New Roman" w:cs="Times New Roman"/>
                <w:sz w:val="24"/>
                <w:szCs w:val="24"/>
              </w:rPr>
              <w:t>проектная, инновационная деятельность,</w:t>
            </w:r>
          </w:p>
          <w:p w:rsidR="00F4363F" w:rsidRPr="003937CF" w:rsidRDefault="00D9655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4363F" w:rsidRPr="003937CF">
              <w:rPr>
                <w:rFonts w:ascii="Times New Roman" w:hAnsi="Times New Roman" w:cs="Times New Roman"/>
                <w:sz w:val="24"/>
                <w:szCs w:val="24"/>
              </w:rPr>
              <w:t>семинары, консультации, круглые столы,</w:t>
            </w:r>
          </w:p>
          <w:p w:rsidR="00F4363F" w:rsidRPr="003937CF" w:rsidRDefault="00D9655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363F" w:rsidRPr="003937CF">
              <w:rPr>
                <w:rFonts w:ascii="Times New Roman" w:hAnsi="Times New Roman" w:cs="Times New Roman"/>
                <w:sz w:val="24"/>
                <w:szCs w:val="24"/>
              </w:rPr>
              <w:t>методическая активность педагогов</w:t>
            </w:r>
            <w:proofErr w:type="gramStart"/>
            <w:r w:rsidR="00F4363F" w:rsidRPr="003937CF"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</w:p>
          <w:p w:rsidR="00F4363F" w:rsidRPr="003937CF" w:rsidRDefault="00D9655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4363F" w:rsidRPr="003937CF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="00F4363F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и открытые показы.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повышения квалификации  и профессиональной компетенции педагогов  в области работы в инновационном режиме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1D55FB" w:rsidP="00F341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Усовершенствовать  организационно-методическую базу ДОУ, способствующую внедрению информационно-коммуникативных технологий в педагогический процесс ДОУ и  в  процесс повышения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кадров.</w:t>
            </w:r>
          </w:p>
        </w:tc>
      </w:tr>
      <w:tr w:rsidR="00F4363F" w:rsidRPr="003937CF" w:rsidTr="00D9655F">
        <w:trPr>
          <w:trHeight w:val="694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Педагогическая инициативность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Самообразование: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участие в педагогических часах, педсоветах,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над темой самообразования,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обучение русскоязычных педагогов </w:t>
            </w:r>
            <w:r w:rsidR="001D55FB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разговорному бурятскому языку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распространение педагогического опыта.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муниципальных,   республиканских </w:t>
            </w:r>
            <w:r w:rsidR="001D55FB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конкурсах, научно-практических конференциях.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Публикации в печати,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размещение на сайтах.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квалификации педагогов по инновационным образовательным программам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Использование педагогами в работе Интернет-ресурсов, мультимедийных презентаций, аудио-видео материалов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1D55FB" w:rsidP="00F341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авторских разработок, дидактических игр, презентаций игровой среды, описание опыта создания развивающей языковой среды. </w:t>
            </w:r>
          </w:p>
          <w:p w:rsidR="00F4363F" w:rsidRPr="003937CF" w:rsidRDefault="001D55FB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D96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  <w:r w:rsidR="00D96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 в</w:t>
            </w:r>
            <w:r w:rsidR="00D96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непрерывном</w:t>
            </w:r>
            <w:r w:rsidR="00D96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профессиональном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</w:t>
            </w:r>
          </w:p>
        </w:tc>
      </w:tr>
      <w:tr w:rsidR="00F4363F" w:rsidRPr="003937CF" w:rsidTr="00D9655F">
        <w:trPr>
          <w:trHeight w:val="576"/>
          <w:jc w:val="center"/>
        </w:trPr>
        <w:tc>
          <w:tcPr>
            <w:tcW w:w="2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CB3F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Активизация работы с </w:t>
            </w:r>
            <w:r w:rsidR="00CB3FB7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педагогическими кадрами, работающими в экспериментальной группе по погружению в бурятскую языковую среду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профессионального мастерства педагогов: 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- целевое посещение занятий, - анализ планирования, 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- самоанализ педагогов, 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- анкетирование педагогов и родителей, 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- обобщение опыта для выявления уровня педагогического  мастерства. 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ФГОС дошкольного образования</w:t>
            </w:r>
          </w:p>
          <w:p w:rsidR="00F4363F" w:rsidRPr="003937CF" w:rsidRDefault="00AF1773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363F" w:rsidRPr="003937CF" w:rsidRDefault="00F4363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Учебно-методический комплект по обучению детей </w:t>
            </w:r>
            <w:r w:rsidR="00A04195" w:rsidRPr="003937CF">
              <w:rPr>
                <w:rFonts w:ascii="Times New Roman" w:hAnsi="Times New Roman" w:cs="Times New Roman"/>
                <w:sz w:val="24"/>
                <w:szCs w:val="24"/>
              </w:rPr>
              <w:t>бурятскому языку</w:t>
            </w:r>
          </w:p>
          <w:p w:rsidR="00F4363F" w:rsidRPr="003937CF" w:rsidRDefault="00F4363F" w:rsidP="00AF17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роста профессионального мастерства педагогов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A04195" w:rsidP="00F341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эффективными методами и приемами работы с детьми;</w:t>
            </w:r>
          </w:p>
          <w:p w:rsidR="00F4363F" w:rsidRPr="003937CF" w:rsidRDefault="00F4363F" w:rsidP="00AF17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креативности </w:t>
            </w:r>
            <w:r w:rsidR="00AF1773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эффективными методами и приемами работы с детьми по </w:t>
            </w: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билингвальному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 и образованию</w:t>
            </w:r>
          </w:p>
        </w:tc>
      </w:tr>
      <w:tr w:rsidR="00F4363F" w:rsidRPr="003937CF" w:rsidTr="00D9655F">
        <w:trPr>
          <w:trHeight w:val="864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передового опыт</w:t>
            </w:r>
            <w:r w:rsidR="00B42039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педагогов, ДОУ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103D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Самоанализ деятельности ДОУ по созданию языковой среды при обучении дошкольников </w:t>
            </w:r>
            <w:r w:rsidR="00103D2D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бурятскому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341DD" w:rsidP="00F341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конкурсах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1D498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Самоанализ ДОУ «Инновационные подходы к расширению языковой среды при обучении дошкольников </w:t>
            </w:r>
            <w:r w:rsidR="001D4985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бурятскому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языку»</w:t>
            </w:r>
          </w:p>
        </w:tc>
      </w:tr>
      <w:tr w:rsidR="00F4363F" w:rsidRPr="003937CF" w:rsidTr="00D9655F">
        <w:trPr>
          <w:trHeight w:val="289"/>
          <w:jc w:val="center"/>
        </w:trPr>
        <w:tc>
          <w:tcPr>
            <w:tcW w:w="15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1DD" w:rsidRDefault="00F341DD" w:rsidP="00B4203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341DD" w:rsidRDefault="00F341DD" w:rsidP="00B4203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341DD" w:rsidRDefault="00F341DD" w:rsidP="00B4203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4363F" w:rsidRPr="003937CF" w:rsidRDefault="00F4363F" w:rsidP="00B4203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4. Использование учебно-методических комплектов по обучению детей </w:t>
            </w:r>
            <w:r w:rsidR="00B42039" w:rsidRPr="003937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бурятскому языку</w:t>
            </w:r>
            <w:r w:rsidRPr="003937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ДОУ  </w:t>
            </w:r>
          </w:p>
        </w:tc>
      </w:tr>
      <w:tr w:rsidR="00F4363F" w:rsidRPr="003937CF" w:rsidTr="00D9655F">
        <w:trPr>
          <w:trHeight w:val="864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Формировать и развивать у детей первоначальные умения и навыки владения </w:t>
            </w:r>
            <w:r w:rsidR="00A350CD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бурятской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речью в устной форме.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интеллектуальное и духовное развитие в процессе обучения и воспитания детей </w:t>
            </w:r>
            <w:r w:rsidR="00AF1773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и совершенствование дошкольного образования, пропаганда и распространение инновационных подходов  к организации работы с русскоязычными детьми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дошкольного воз</w:t>
            </w:r>
            <w:r w:rsidR="00734461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раста и педагогами по обучению бурятскому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языку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Обеспечивать единство семьи и детского сада в развитии инт</w:t>
            </w:r>
            <w:r w:rsidR="00734461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ереса и потребности в изучении бурятского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языка.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языковой развивающей среды в условиях двуязычия для развития интереса к овладению языками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F341DD" w:rsidRDefault="00A350CD" w:rsidP="00A350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F4363F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Планы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</w:t>
            </w: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омплексно-тематическ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ое планирование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УМК</w:t>
            </w:r>
            <w:r w:rsidR="00D965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9655F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="00D96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655F">
              <w:rPr>
                <w:rFonts w:ascii="Times New Roman" w:hAnsi="Times New Roman" w:cs="Times New Roman"/>
                <w:sz w:val="24"/>
                <w:szCs w:val="24"/>
              </w:rPr>
              <w:t>мэндээ</w:t>
            </w:r>
            <w:proofErr w:type="spellEnd"/>
            <w:r w:rsidR="00D965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0CD" w:rsidRPr="003937CF" w:rsidRDefault="00A350CD" w:rsidP="00A350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F4363F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комплекты</w:t>
            </w:r>
          </w:p>
          <w:p w:rsidR="00A350CD" w:rsidRPr="003937CF" w:rsidRDefault="00A350CD" w:rsidP="00A350C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Сборники художественных произведений для воспитателей и родителей</w:t>
            </w:r>
          </w:p>
          <w:p w:rsidR="00A350CD" w:rsidRPr="003937CF" w:rsidRDefault="00A350CD" w:rsidP="00A350C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аудио- и видеоматериалов на бурятском и русском языках </w:t>
            </w:r>
          </w:p>
          <w:p w:rsidR="00A350CD" w:rsidRPr="003937CF" w:rsidRDefault="00A350CD" w:rsidP="00A350C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Мультфильмы на бурятском языке      </w:t>
            </w: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A350CD" w:rsidRPr="003937CF" w:rsidRDefault="00A350CD" w:rsidP="00A350C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Диски с музыкальными сказками и детскими песнями</w:t>
            </w:r>
            <w:r w:rsidRPr="003937CF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              </w:t>
            </w:r>
          </w:p>
          <w:p w:rsidR="00A350CD" w:rsidRPr="003937CF" w:rsidRDefault="00A350CD" w:rsidP="00A350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0CD" w:rsidRPr="003937CF" w:rsidRDefault="00A350CD" w:rsidP="00A350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Обучение русскоязычных педагогов бурятскому языку</w:t>
            </w:r>
          </w:p>
          <w:p w:rsidR="00A350CD" w:rsidRPr="003937CF" w:rsidRDefault="00A350CD" w:rsidP="00A350C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A350CD" w:rsidP="00A350CD">
            <w:pPr>
              <w:widowControl w:val="0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Создание педагогами языковой среды для общения с детьми (включая специальные уголки с использованием УМК для детей и родителей)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A350CD" w:rsidP="00F341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Высокое качество освоения дошкольников </w:t>
            </w:r>
            <w:r w:rsidR="002209FD" w:rsidRPr="003937CF">
              <w:rPr>
                <w:rFonts w:ascii="Times New Roman" w:hAnsi="Times New Roman" w:cs="Times New Roman"/>
                <w:sz w:val="24"/>
                <w:szCs w:val="24"/>
              </w:rPr>
              <w:t>бурятского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F4363F" w:rsidRPr="003937CF" w:rsidRDefault="00F4363F" w:rsidP="00F54D5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F4363F" w:rsidRPr="003937CF" w:rsidRDefault="00F4363F" w:rsidP="007344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Самообследование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ДОУ по обучению дошкольников </w:t>
            </w:r>
            <w:r w:rsidR="00734461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461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бурятскому  языку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63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детьми </w:t>
            </w:r>
            <w:r w:rsidR="00F5639E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бурятским языком</w:t>
            </w:r>
          </w:p>
        </w:tc>
      </w:tr>
      <w:tr w:rsidR="00F4363F" w:rsidRPr="003937CF" w:rsidTr="00D9655F">
        <w:trPr>
          <w:trHeight w:val="260"/>
          <w:jc w:val="center"/>
        </w:trPr>
        <w:tc>
          <w:tcPr>
            <w:tcW w:w="15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5. Двуязычие в ДОУ:  диалог двух языков и культур </w:t>
            </w:r>
          </w:p>
        </w:tc>
      </w:tr>
      <w:tr w:rsidR="00F4363F" w:rsidRPr="003937CF" w:rsidTr="00D9655F">
        <w:trPr>
          <w:trHeight w:val="864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системы работы по национальному воспитанию средствами обучающих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дидактических игр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истокам </w:t>
            </w:r>
            <w:r w:rsidR="007935A6" w:rsidRPr="003937CF">
              <w:rPr>
                <w:rFonts w:ascii="Times New Roman" w:hAnsi="Times New Roman" w:cs="Times New Roman"/>
                <w:sz w:val="24"/>
                <w:szCs w:val="24"/>
              </w:rPr>
              <w:t>национальной культуры народов РБ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, формирование у детей нравственности на основе национальной культуры, традиций и обычаев.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приобщения детей к богатствам национальной культуры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эмоционально-нравствен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-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сферы и навыков общения у дошкольников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Гуманистический характер воспитания и образования обеспечивающий свободное и полное развитие личности; 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 гражданина и любви к Родине.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достоинству и свободе каждого ребенка, независимо от национальной принадлежности и языка общения.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языковой развивающей среды в условиях двуязычия для развития интереса к овладению языками, приоритета воспитания общечеловеческих ценностей.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63F" w:rsidRPr="003937CF" w:rsidRDefault="00F4363F" w:rsidP="007935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Единство семьи и детского сада в развитии интереса и потребности в изучении </w:t>
            </w:r>
            <w:r w:rsidR="007935A6"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бурятского</w:t>
            </w: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языка, в уважении обычаев, культурных традиций народа.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935A6" w:rsidRPr="003937CF">
              <w:rPr>
                <w:rFonts w:ascii="Times New Roman" w:hAnsi="Times New Roman" w:cs="Times New Roman"/>
                <w:sz w:val="24"/>
                <w:szCs w:val="24"/>
              </w:rPr>
              <w:t>Программа «Наследие»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Опытно-поисковая деятельность в ознакомлении с родным краем.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благоприятных условий для </w:t>
            </w:r>
            <w:r w:rsidR="00647ADF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погружения в бурятскую </w:t>
            </w:r>
            <w:r w:rsidR="00647ADF"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языковую среду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Иллюстративный материал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F4363F" w:rsidP="007935A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7935A6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краеведческих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уголков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7935A6" w:rsidP="00F341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Развивающая среда ДОУ как двуязычная система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Тесная связь поколений, возрождение традиции семейного воспитания.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модели воспитательно-образовательного процесса ДОУ с </w:t>
            </w: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билингвальным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компонентом. </w:t>
            </w:r>
          </w:p>
        </w:tc>
      </w:tr>
      <w:tr w:rsidR="00F4363F" w:rsidRPr="003937CF" w:rsidTr="00D9655F">
        <w:trPr>
          <w:trHeight w:val="362"/>
          <w:jc w:val="center"/>
        </w:trPr>
        <w:tc>
          <w:tcPr>
            <w:tcW w:w="15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537359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</w:t>
            </w:r>
            <w:r w:rsidR="00F4363F" w:rsidRPr="003937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Работа с семьей</w:t>
            </w:r>
          </w:p>
        </w:tc>
      </w:tr>
      <w:tr w:rsidR="00F4363F" w:rsidRPr="003937CF" w:rsidTr="00D9655F">
        <w:trPr>
          <w:trHeight w:val="864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Отработка модели взаимодействия ДОУ с семьями воспитанников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537359">
            <w:pPr>
              <w:pStyle w:val="a"/>
              <w:widowControl w:val="0"/>
              <w:tabs>
                <w:tab w:val="clear" w:pos="360"/>
              </w:tabs>
              <w:ind w:left="0" w:firstLine="0"/>
              <w:rPr>
                <w:lang w:val="tt-RU"/>
              </w:rPr>
            </w:pPr>
            <w:r w:rsidRPr="003937CF">
              <w:rPr>
                <w:lang w:val="tt-RU"/>
              </w:rPr>
              <w:t>Знакомство родителей с настоящ</w:t>
            </w:r>
            <w:r w:rsidR="00537359" w:rsidRPr="003937CF">
              <w:rPr>
                <w:lang w:val="tt-RU"/>
              </w:rPr>
              <w:t>им</w:t>
            </w:r>
            <w:r w:rsidRPr="003937CF">
              <w:rPr>
                <w:lang w:val="tt-RU"/>
              </w:rPr>
              <w:t xml:space="preserve"> </w:t>
            </w:r>
            <w:r w:rsidR="00537359" w:rsidRPr="003937CF">
              <w:rPr>
                <w:lang w:val="tt-RU"/>
              </w:rPr>
              <w:t>планом</w:t>
            </w:r>
            <w:r w:rsidRPr="003937CF">
              <w:rPr>
                <w:lang w:val="tt-RU"/>
              </w:rPr>
              <w:t xml:space="preserve"> </w:t>
            </w:r>
          </w:p>
          <w:p w:rsidR="00647ADF" w:rsidRPr="003937CF" w:rsidRDefault="00F4363F" w:rsidP="00F54D55">
            <w:pPr>
              <w:pStyle w:val="a"/>
              <w:widowControl w:val="0"/>
              <w:tabs>
                <w:tab w:val="clear" w:pos="360"/>
              </w:tabs>
              <w:ind w:left="0" w:firstLine="0"/>
            </w:pPr>
            <w:r w:rsidRPr="003937CF">
              <w:t>Привлечение родителей к управлению и развитию ДОУ:</w:t>
            </w:r>
          </w:p>
          <w:p w:rsidR="00F4363F" w:rsidRPr="003937CF" w:rsidRDefault="00F4363F" w:rsidP="00F54D55">
            <w:pPr>
              <w:pStyle w:val="a"/>
              <w:widowControl w:val="0"/>
              <w:tabs>
                <w:tab w:val="clear" w:pos="360"/>
              </w:tabs>
              <w:ind w:left="0" w:firstLine="0"/>
            </w:pPr>
            <w:r w:rsidRPr="003937CF">
              <w:t>родительский комитет;</w:t>
            </w:r>
          </w:p>
          <w:p w:rsidR="00F4363F" w:rsidRPr="003937CF" w:rsidRDefault="00F4363F" w:rsidP="00F54D55">
            <w:pPr>
              <w:pStyle w:val="a"/>
              <w:widowControl w:val="0"/>
              <w:tabs>
                <w:tab w:val="clear" w:pos="360"/>
              </w:tabs>
              <w:ind w:left="0" w:firstLine="0"/>
            </w:pPr>
            <w:r w:rsidRPr="003937CF">
              <w:t>помощь в организации мероприятий;</w:t>
            </w:r>
            <w:r w:rsidRPr="003937CF">
              <w:br/>
              <w:t>- участие в педсоветах, производственных совещаниях.</w:t>
            </w:r>
          </w:p>
          <w:p w:rsidR="00F4363F" w:rsidRPr="003937CF" w:rsidRDefault="00F4363F" w:rsidP="00F54D55">
            <w:pPr>
              <w:pStyle w:val="a"/>
              <w:widowControl w:val="0"/>
              <w:tabs>
                <w:tab w:val="clear" w:pos="360"/>
              </w:tabs>
              <w:ind w:left="0" w:firstLine="0"/>
            </w:pPr>
            <w:r w:rsidRPr="003937CF">
              <w:t xml:space="preserve"> Вовлечение родителей в образовательный процесс:</w:t>
            </w:r>
            <w:r w:rsidRPr="003937CF">
              <w:br/>
              <w:t>- Дни открытых дверей;</w:t>
            </w:r>
            <w:r w:rsidRPr="003937CF">
              <w:br/>
              <w:t>- посещение занятий;</w:t>
            </w:r>
            <w:r w:rsidRPr="003937CF">
              <w:br/>
              <w:t>- совместное проведение праздников.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537359" w:rsidP="00F341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  <w:r w:rsidRPr="003937C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Выявление удовлетворенности воспитательно-образовательной работой ДОУ.</w:t>
            </w:r>
          </w:p>
          <w:p w:rsidR="00F4363F" w:rsidRPr="003937CF" w:rsidRDefault="00F4363F" w:rsidP="005373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  <w:r w:rsidRPr="003937C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Изучение мнения родительской общественности о качестве преподавания </w:t>
            </w:r>
            <w:r w:rsidR="00537359"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бурятского</w:t>
            </w: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языка в ДОУ, отношения родителей к изучению языка, а также состояния ситуации преемественности с семьей по данному вопросу. 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Выработка единой системы требований ДОУ и семьи.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63F" w:rsidRPr="003937CF" w:rsidTr="00D9655F">
        <w:trPr>
          <w:trHeight w:val="864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Маркетинговые исследования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1.Создание рекламных буклетов, листовок, плакатов </w:t>
            </w:r>
          </w:p>
          <w:p w:rsidR="00F4363F" w:rsidRPr="003937CF" w:rsidRDefault="00F4363F" w:rsidP="00F5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2. Создание банка данных по семьям воспитанников,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анкетирование, опросы.</w:t>
            </w:r>
          </w:p>
          <w:p w:rsidR="00537359" w:rsidRPr="003937CF" w:rsidRDefault="00F4363F" w:rsidP="0053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3. Дни открытых дверей.</w:t>
            </w:r>
          </w:p>
          <w:p w:rsidR="00F4363F" w:rsidRPr="003937CF" w:rsidRDefault="00F4363F" w:rsidP="00537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4. Оформление сайта.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Диагностический инструментарий и социологические опросы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537359" w:rsidP="00F341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и опросов</w:t>
            </w:r>
          </w:p>
          <w:p w:rsidR="00F4363F" w:rsidRPr="003937CF" w:rsidRDefault="00F4363F" w:rsidP="00F54D5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1. Выявление уровня родительских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к дошкольному образованию и воспитанности детей.</w:t>
            </w: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F4363F" w:rsidRPr="003937CF" w:rsidRDefault="00F4363F" w:rsidP="0053735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. Выявление мнения родителей о качестве работы ДОУ.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Выработка единой системы требований ДОУ и семьи.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63F" w:rsidRPr="003937CF" w:rsidTr="00D9655F">
        <w:trPr>
          <w:trHeight w:val="864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Актуализация и активизация роли родителей в </w:t>
            </w:r>
            <w:proofErr w:type="spellStart"/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билингвальном</w:t>
            </w:r>
            <w:proofErr w:type="spellEnd"/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образовании детей 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A87796">
            <w:pPr>
              <w:pStyle w:val="a"/>
              <w:widowControl w:val="0"/>
              <w:numPr>
                <w:ilvl w:val="0"/>
                <w:numId w:val="0"/>
              </w:numPr>
            </w:pPr>
            <w:r w:rsidRPr="003937CF">
              <w:t xml:space="preserve">Знакомство с нормативной базой ДОУ в части </w:t>
            </w:r>
            <w:r w:rsidR="00647ADF" w:rsidRPr="003937CF">
              <w:t>организации экспериментальной группы по погружению в бурятскую языковую среду</w:t>
            </w:r>
          </w:p>
          <w:p w:rsidR="00F4363F" w:rsidRPr="003937CF" w:rsidRDefault="00F4363F" w:rsidP="00F54D55">
            <w:pPr>
              <w:pStyle w:val="a"/>
              <w:widowControl w:val="0"/>
              <w:tabs>
                <w:tab w:val="clear" w:pos="360"/>
              </w:tabs>
              <w:ind w:left="0" w:firstLine="0"/>
            </w:pPr>
            <w:r w:rsidRPr="003937CF">
              <w:t xml:space="preserve">Согласование усилий ДОУ и семьи в вопросах обучения дошкольников </w:t>
            </w:r>
            <w:r w:rsidR="00A87796" w:rsidRPr="003937CF">
              <w:t xml:space="preserve">бурятскому </w:t>
            </w:r>
            <w:r w:rsidRPr="003937CF">
              <w:t>язык</w:t>
            </w:r>
            <w:r w:rsidR="00A87796" w:rsidRPr="003937CF">
              <w:t>у</w:t>
            </w:r>
            <w:r w:rsidRPr="003937CF">
              <w:t xml:space="preserve"> </w:t>
            </w:r>
          </w:p>
          <w:p w:rsidR="00F4363F" w:rsidRPr="003937CF" w:rsidRDefault="00F4363F" w:rsidP="00A87796">
            <w:pPr>
              <w:pStyle w:val="a"/>
              <w:widowControl w:val="0"/>
              <w:numPr>
                <w:ilvl w:val="0"/>
                <w:numId w:val="0"/>
              </w:numPr>
            </w:pPr>
          </w:p>
          <w:p w:rsidR="00F4363F" w:rsidRPr="003937CF" w:rsidRDefault="00F4363F" w:rsidP="00F54D55">
            <w:pPr>
              <w:pStyle w:val="a"/>
              <w:widowControl w:val="0"/>
              <w:tabs>
                <w:tab w:val="clear" w:pos="360"/>
              </w:tabs>
              <w:ind w:left="0" w:firstLine="0"/>
            </w:pPr>
            <w:r w:rsidRPr="003937CF">
              <w:t>Активизация работы с родителями через электронные ресурсы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ind w:righ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Информационное поле 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Общие и групповые родительские собрания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A87796" w:rsidP="00F341D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ние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в группах уголков дл</w:t>
            </w:r>
            <w:r w:rsidR="00F341DD">
              <w:rPr>
                <w:rFonts w:ascii="Times New Roman" w:hAnsi="Times New Roman" w:cs="Times New Roman"/>
                <w:sz w:val="24"/>
                <w:szCs w:val="24"/>
              </w:rPr>
              <w:t>я родителей, отражающие материа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лы по обучению детей </w:t>
            </w:r>
            <w:r w:rsidR="00A87796" w:rsidRPr="003937CF">
              <w:rPr>
                <w:rFonts w:ascii="Times New Roman" w:hAnsi="Times New Roman" w:cs="Times New Roman"/>
                <w:sz w:val="24"/>
                <w:szCs w:val="24"/>
              </w:rPr>
              <w:t>бурятскому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A87796" w:rsidRPr="003937C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</w:t>
            </w:r>
            <w:proofErr w:type="spellStart"/>
            <w:r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>ропаганд</w:t>
            </w:r>
            <w:proofErr w:type="spellEnd"/>
            <w:r w:rsidRPr="003937CF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</w:t>
            </w:r>
            <w:r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духовно-нравственного и патриотического воспитания дошкольников в духе уважения традиций всех народов. </w:t>
            </w:r>
          </w:p>
          <w:p w:rsidR="00F4363F" w:rsidRPr="003937CF" w:rsidRDefault="00F341DD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</w:t>
            </w:r>
            <w:r w:rsidR="00F4363F"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r w:rsidR="00F4363F" w:rsidRPr="003937CF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тные с родитеялими </w:t>
            </w:r>
            <w:r w:rsidR="00F4363F"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</w:t>
            </w:r>
            <w:r w:rsidR="00F4363F" w:rsidRPr="003937CF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, экскурсии и </w:t>
            </w:r>
            <w:r w:rsidR="00F4363F" w:rsidRPr="003937CF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lastRenderedPageBreak/>
              <w:t>развлечения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Активное вовлечение семьи в </w:t>
            </w:r>
            <w:proofErr w:type="spellStart"/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-образовательный процесс по </w:t>
            </w:r>
            <w:proofErr w:type="spellStart"/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билингвальному</w:t>
            </w:r>
            <w:proofErr w:type="spellEnd"/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воспитанию</w:t>
            </w:r>
          </w:p>
        </w:tc>
      </w:tr>
      <w:tr w:rsidR="00F4363F" w:rsidRPr="003937CF" w:rsidTr="00D9655F">
        <w:trPr>
          <w:trHeight w:val="864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Изучение, обобщение и распространение положительного опыта семейного национального воспитания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973CF9">
            <w:pPr>
              <w:pStyle w:val="a"/>
              <w:widowControl w:val="0"/>
              <w:numPr>
                <w:ilvl w:val="0"/>
                <w:numId w:val="0"/>
              </w:num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973CF9" w:rsidP="009C4E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4EE8">
              <w:rPr>
                <w:rFonts w:ascii="Times New Roman" w:hAnsi="Times New Roman" w:cs="Times New Roman"/>
                <w:sz w:val="24"/>
                <w:szCs w:val="24"/>
              </w:rPr>
              <w:t>21-2022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Работа над совместным проектом детей, воспитателей и родителей на тему «Истоки»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 банк данных о лучшем семейном воспитании</w:t>
            </w:r>
          </w:p>
        </w:tc>
      </w:tr>
      <w:tr w:rsidR="00F4363F" w:rsidRPr="003937CF" w:rsidTr="00D9655F">
        <w:trPr>
          <w:trHeight w:val="864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Взаимодействие семьи и ДОУ по реализации УМК</w:t>
            </w:r>
            <w:r w:rsidR="00973CF9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1B4969" w:rsidRPr="003937CF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="001B4969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CF9" w:rsidRPr="003937CF">
              <w:rPr>
                <w:rFonts w:ascii="Times New Roman" w:hAnsi="Times New Roman" w:cs="Times New Roman"/>
                <w:sz w:val="24"/>
                <w:szCs w:val="24"/>
              </w:rPr>
              <w:t>мэндэ</w:t>
            </w:r>
            <w:r w:rsidR="001B4969" w:rsidRPr="003937C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spellEnd"/>
            <w:r w:rsidR="00973CF9" w:rsidRPr="003937C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pStyle w:val="a"/>
              <w:widowControl w:val="0"/>
              <w:tabs>
                <w:tab w:val="clear" w:pos="360"/>
              </w:tabs>
              <w:ind w:left="0" w:firstLine="0"/>
            </w:pPr>
            <w:r w:rsidRPr="003937CF">
              <w:t xml:space="preserve">Совершенствование работы с родителями по обучению детей </w:t>
            </w:r>
            <w:r w:rsidR="00973CF9" w:rsidRPr="003937CF">
              <w:t xml:space="preserve">бурятскому </w:t>
            </w:r>
            <w:proofErr w:type="spellStart"/>
            <w:r w:rsidR="00973CF9" w:rsidRPr="003937CF">
              <w:t>языкы</w:t>
            </w:r>
            <w:proofErr w:type="spellEnd"/>
          </w:p>
          <w:p w:rsidR="00F4363F" w:rsidRPr="003937CF" w:rsidRDefault="00F4363F" w:rsidP="00973CF9">
            <w:pPr>
              <w:pStyle w:val="a"/>
              <w:widowControl w:val="0"/>
              <w:numPr>
                <w:ilvl w:val="0"/>
                <w:numId w:val="0"/>
              </w:numPr>
            </w:pPr>
          </w:p>
          <w:p w:rsidR="00F4363F" w:rsidRPr="003937CF" w:rsidRDefault="00F4363F" w:rsidP="00F54D5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C79" w:rsidRDefault="001B4969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Начальный курс бурятского языка</w:t>
            </w:r>
            <w:r w:rsidR="002209FD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«</w:t>
            </w: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мэндээ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 Г-Х.Ц.Гунжитова</w:t>
            </w:r>
          </w:p>
          <w:p w:rsidR="001B4969" w:rsidRPr="003937CF" w:rsidRDefault="001B4969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“Буряад хэлэн”Ород хэлэтэй хуугэдэй сэсэрлигтэ хэрэглэхэ программа Д.Д.Могоева</w:t>
            </w:r>
          </w:p>
          <w:p w:rsidR="001B4969" w:rsidRPr="003937CF" w:rsidRDefault="001B4969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Бурятский язык как государственный в дошкольных образовательных учреждениях. М.Б. Очирова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973CF9" w:rsidP="009C4E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4E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C4E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информации, </w:t>
            </w: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УМК,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сборников мультфильмов, сказок на сайте ДОУ в разделе «</w:t>
            </w:r>
            <w:proofErr w:type="spellStart"/>
            <w:r w:rsidR="00973CF9" w:rsidRPr="003937CF">
              <w:rPr>
                <w:rFonts w:ascii="Times New Roman" w:hAnsi="Times New Roman" w:cs="Times New Roman"/>
                <w:sz w:val="24"/>
                <w:szCs w:val="24"/>
              </w:rPr>
              <w:t>билингвальное</w:t>
            </w:r>
            <w:proofErr w:type="spellEnd"/>
            <w:r w:rsidR="00973CF9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показы НОД и мероприятий для родителей. 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конкурсе рисунков, поделок 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Общее и групповые родительское собрание по вопросам УМК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рассылка  материалов по УМК и национальному воспитанию 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Освоение ребенком программных требований по УМК и успешное применение в практической деятельности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:rsidR="00F4363F" w:rsidRPr="003937CF" w:rsidRDefault="00F4363F" w:rsidP="00FF6EA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</w:t>
            </w:r>
            <w:proofErr w:type="spellStart"/>
            <w:r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>ропаганд</w:t>
            </w:r>
            <w:proofErr w:type="spellEnd"/>
            <w:r w:rsidRPr="003937CF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</w:t>
            </w:r>
            <w:r w:rsidR="00FF6EA1"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общения на бурятском</w:t>
            </w:r>
            <w:r w:rsidRPr="00393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языке </w:t>
            </w: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через привлечение к с</w:t>
            </w: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овмест-ны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с детьми</w:t>
            </w:r>
          </w:p>
        </w:tc>
      </w:tr>
      <w:tr w:rsidR="00F4363F" w:rsidRPr="003937CF" w:rsidTr="00D9655F">
        <w:trPr>
          <w:trHeight w:val="240"/>
          <w:jc w:val="center"/>
        </w:trPr>
        <w:tc>
          <w:tcPr>
            <w:tcW w:w="156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Повышение имиджа ДОУ</w:t>
            </w:r>
          </w:p>
        </w:tc>
      </w:tr>
      <w:tr w:rsidR="00F4363F" w:rsidRPr="003937CF" w:rsidTr="00D9655F">
        <w:trPr>
          <w:trHeight w:val="864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статуса ДОУ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информации</w:t>
            </w: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7C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C4A"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экспериментальной группе по погружению в бурятскую языковую среду </w:t>
            </w:r>
            <w:r w:rsidR="0033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363F" w:rsidRPr="003937CF" w:rsidRDefault="00F4363F" w:rsidP="0033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Совместные мероприятия с детьми  и родителями </w:t>
            </w:r>
            <w:r w:rsidR="00334A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1B4969" w:rsidRPr="003937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«</w:t>
            </w:r>
            <w:proofErr w:type="spellStart"/>
            <w:r w:rsidR="001B4969" w:rsidRPr="003937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Буряад</w:t>
            </w:r>
            <w:proofErr w:type="spellEnd"/>
            <w:r w:rsidR="001B4969" w:rsidRPr="003937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B4969" w:rsidRPr="003937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хэлэн</w:t>
            </w:r>
            <w:proofErr w:type="spellEnd"/>
            <w:r w:rsidR="001B4969" w:rsidRPr="003937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1B4969" w:rsidRPr="003937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h</w:t>
            </w:r>
            <w:proofErr w:type="spellStart"/>
            <w:r w:rsidR="001B4969" w:rsidRPr="003937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айхан</w:t>
            </w:r>
            <w:proofErr w:type="spellEnd"/>
            <w:r w:rsidR="001B4969" w:rsidRPr="003937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B4969" w:rsidRPr="003937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даа</w:t>
            </w:r>
            <w:proofErr w:type="spellEnd"/>
            <w:r w:rsidR="001B4969" w:rsidRPr="003937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334AAA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82C4A" w:rsidRPr="003937C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образовательных услуг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Введение э</w:t>
            </w:r>
            <w:r w:rsidR="00F66C79">
              <w:rPr>
                <w:rFonts w:ascii="Times New Roman" w:hAnsi="Times New Roman" w:cs="Times New Roman"/>
                <w:sz w:val="24"/>
                <w:szCs w:val="24"/>
              </w:rPr>
              <w:t>лектронной переписки с родителя</w:t>
            </w:r>
            <w:bookmarkStart w:id="0" w:name="_GoBack"/>
            <w:bookmarkEnd w:id="0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ми воспитанников</w:t>
            </w:r>
          </w:p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Активная агитационно-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просветительская работа через сайт ДОУ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социального заказа родителей</w:t>
            </w:r>
          </w:p>
        </w:tc>
      </w:tr>
      <w:tr w:rsidR="00F4363F" w:rsidRPr="003937CF" w:rsidTr="00D9655F">
        <w:trPr>
          <w:trHeight w:val="864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Определение новых направлений развития ДОУ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1.Проведение проблемно-ориентированного анализа деятельности ДОУ по реализации настояще</w:t>
            </w:r>
            <w:r w:rsidR="00C94C92" w:rsidRPr="003937C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C92" w:rsidRPr="003937CF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</w:p>
          <w:p w:rsidR="00F4363F" w:rsidRPr="003937CF" w:rsidRDefault="00F4363F" w:rsidP="00C94C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конференции по итогам реализации </w:t>
            </w:r>
            <w:r w:rsidR="00C94C92" w:rsidRPr="003937CF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согласованию новых направлений развития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C94C92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F4363F" w:rsidP="00F54D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основных проблем и ориентиров для дальнейшей работы в области развития </w:t>
            </w:r>
            <w:proofErr w:type="spellStart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3937CF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 воспитания и образования ДОУ.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63F" w:rsidRPr="003937CF" w:rsidRDefault="00C94C92" w:rsidP="00C94C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нового плана</w:t>
            </w:r>
          </w:p>
        </w:tc>
      </w:tr>
    </w:tbl>
    <w:p w:rsidR="00F4363F" w:rsidRPr="003937CF" w:rsidRDefault="00F4363F" w:rsidP="00F4363F">
      <w:pPr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F4363F" w:rsidRPr="003937CF" w:rsidSect="00D9655F">
          <w:pgSz w:w="16838" w:h="11906" w:orient="landscape"/>
          <w:pgMar w:top="567" w:right="238" w:bottom="1134" w:left="357" w:header="709" w:footer="709" w:gutter="0"/>
          <w:pgNumType w:start="2"/>
          <w:cols w:space="708"/>
          <w:titlePg/>
          <w:docGrid w:linePitch="360"/>
        </w:sectPr>
      </w:pPr>
    </w:p>
    <w:p w:rsidR="002F0E3B" w:rsidRPr="003937CF" w:rsidRDefault="002F0E3B" w:rsidP="00982C4A">
      <w:pPr>
        <w:rPr>
          <w:rFonts w:ascii="Times New Roman" w:hAnsi="Times New Roman" w:cs="Times New Roman"/>
          <w:sz w:val="24"/>
          <w:szCs w:val="24"/>
        </w:rPr>
      </w:pPr>
    </w:p>
    <w:sectPr w:rsidR="002F0E3B" w:rsidRPr="003937CF" w:rsidSect="00D96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FA69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8A05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DE86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D05B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880D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30C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BE4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8403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21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FCFF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1649"/>
    <w:multiLevelType w:val="hybridMultilevel"/>
    <w:tmpl w:val="AE6045BC"/>
    <w:lvl w:ilvl="0" w:tplc="AEE6209C">
      <w:start w:val="1"/>
      <w:numFmt w:val="bullet"/>
      <w:lvlText w:val="А"/>
      <w:lvlJc w:val="left"/>
    </w:lvl>
    <w:lvl w:ilvl="1" w:tplc="61D6AF50">
      <w:numFmt w:val="decimal"/>
      <w:lvlText w:val=""/>
      <w:lvlJc w:val="left"/>
    </w:lvl>
    <w:lvl w:ilvl="2" w:tplc="23DADB04">
      <w:numFmt w:val="decimal"/>
      <w:lvlText w:val=""/>
      <w:lvlJc w:val="left"/>
    </w:lvl>
    <w:lvl w:ilvl="3" w:tplc="A96E8E3C">
      <w:numFmt w:val="decimal"/>
      <w:lvlText w:val=""/>
      <w:lvlJc w:val="left"/>
    </w:lvl>
    <w:lvl w:ilvl="4" w:tplc="02EA141C">
      <w:numFmt w:val="decimal"/>
      <w:lvlText w:val=""/>
      <w:lvlJc w:val="left"/>
    </w:lvl>
    <w:lvl w:ilvl="5" w:tplc="E58A97F4">
      <w:numFmt w:val="decimal"/>
      <w:lvlText w:val=""/>
      <w:lvlJc w:val="left"/>
    </w:lvl>
    <w:lvl w:ilvl="6" w:tplc="DED88344">
      <w:numFmt w:val="decimal"/>
      <w:lvlText w:val=""/>
      <w:lvlJc w:val="left"/>
    </w:lvl>
    <w:lvl w:ilvl="7" w:tplc="34E6AD6E">
      <w:numFmt w:val="decimal"/>
      <w:lvlText w:val=""/>
      <w:lvlJc w:val="left"/>
    </w:lvl>
    <w:lvl w:ilvl="8" w:tplc="C60EB00E">
      <w:numFmt w:val="decimal"/>
      <w:lvlText w:val=""/>
      <w:lvlJc w:val="left"/>
    </w:lvl>
  </w:abstractNum>
  <w:abstractNum w:abstractNumId="13" w15:restartNumberingAfterBreak="0">
    <w:nsid w:val="00005F90"/>
    <w:multiLevelType w:val="hybridMultilevel"/>
    <w:tmpl w:val="6242EC96"/>
    <w:lvl w:ilvl="0" w:tplc="DE840B4E">
      <w:start w:val="1"/>
      <w:numFmt w:val="bullet"/>
      <w:lvlText w:val="и"/>
      <w:lvlJc w:val="left"/>
    </w:lvl>
    <w:lvl w:ilvl="1" w:tplc="167E297A">
      <w:numFmt w:val="decimal"/>
      <w:lvlText w:val=""/>
      <w:lvlJc w:val="left"/>
    </w:lvl>
    <w:lvl w:ilvl="2" w:tplc="95148448">
      <w:numFmt w:val="decimal"/>
      <w:lvlText w:val=""/>
      <w:lvlJc w:val="left"/>
    </w:lvl>
    <w:lvl w:ilvl="3" w:tplc="39969F6A">
      <w:numFmt w:val="decimal"/>
      <w:lvlText w:val=""/>
      <w:lvlJc w:val="left"/>
    </w:lvl>
    <w:lvl w:ilvl="4" w:tplc="419E9B7C">
      <w:numFmt w:val="decimal"/>
      <w:lvlText w:val=""/>
      <w:lvlJc w:val="left"/>
    </w:lvl>
    <w:lvl w:ilvl="5" w:tplc="61DE1A74">
      <w:numFmt w:val="decimal"/>
      <w:lvlText w:val=""/>
      <w:lvlJc w:val="left"/>
    </w:lvl>
    <w:lvl w:ilvl="6" w:tplc="44329EAE">
      <w:numFmt w:val="decimal"/>
      <w:lvlText w:val=""/>
      <w:lvlJc w:val="left"/>
    </w:lvl>
    <w:lvl w:ilvl="7" w:tplc="E56E401E">
      <w:numFmt w:val="decimal"/>
      <w:lvlText w:val=""/>
      <w:lvlJc w:val="left"/>
    </w:lvl>
    <w:lvl w:ilvl="8" w:tplc="458C6FB4">
      <w:numFmt w:val="decimal"/>
      <w:lvlText w:val=""/>
      <w:lvlJc w:val="left"/>
    </w:lvl>
  </w:abstractNum>
  <w:abstractNum w:abstractNumId="14" w15:restartNumberingAfterBreak="0">
    <w:nsid w:val="00006DF1"/>
    <w:multiLevelType w:val="hybridMultilevel"/>
    <w:tmpl w:val="A202A624"/>
    <w:lvl w:ilvl="0" w:tplc="2A4C2AF4">
      <w:start w:val="1"/>
      <w:numFmt w:val="bullet"/>
      <w:lvlText w:val=""/>
      <w:lvlJc w:val="left"/>
    </w:lvl>
    <w:lvl w:ilvl="1" w:tplc="28244A62">
      <w:numFmt w:val="decimal"/>
      <w:lvlText w:val=""/>
      <w:lvlJc w:val="left"/>
    </w:lvl>
    <w:lvl w:ilvl="2" w:tplc="EAA8F76C">
      <w:numFmt w:val="decimal"/>
      <w:lvlText w:val=""/>
      <w:lvlJc w:val="left"/>
    </w:lvl>
    <w:lvl w:ilvl="3" w:tplc="9106FE40">
      <w:numFmt w:val="decimal"/>
      <w:lvlText w:val=""/>
      <w:lvlJc w:val="left"/>
    </w:lvl>
    <w:lvl w:ilvl="4" w:tplc="93163520">
      <w:numFmt w:val="decimal"/>
      <w:lvlText w:val=""/>
      <w:lvlJc w:val="left"/>
    </w:lvl>
    <w:lvl w:ilvl="5" w:tplc="8FCAE100">
      <w:numFmt w:val="decimal"/>
      <w:lvlText w:val=""/>
      <w:lvlJc w:val="left"/>
    </w:lvl>
    <w:lvl w:ilvl="6" w:tplc="61DE163E">
      <w:numFmt w:val="decimal"/>
      <w:lvlText w:val=""/>
      <w:lvlJc w:val="left"/>
    </w:lvl>
    <w:lvl w:ilvl="7" w:tplc="B45EFC3A">
      <w:numFmt w:val="decimal"/>
      <w:lvlText w:val=""/>
      <w:lvlJc w:val="left"/>
    </w:lvl>
    <w:lvl w:ilvl="8" w:tplc="0576CA7C">
      <w:numFmt w:val="decimal"/>
      <w:lvlText w:val=""/>
      <w:lvlJc w:val="left"/>
    </w:lvl>
  </w:abstractNum>
  <w:abstractNum w:abstractNumId="15" w15:restartNumberingAfterBreak="0">
    <w:nsid w:val="06F33EF8"/>
    <w:multiLevelType w:val="hybridMultilevel"/>
    <w:tmpl w:val="CDEC5184"/>
    <w:lvl w:ilvl="0" w:tplc="E2D836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391CAA"/>
    <w:multiLevelType w:val="hybridMultilevel"/>
    <w:tmpl w:val="E2162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C6A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467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6A0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2CA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42B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AA9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1AFA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7A2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BF736BD"/>
    <w:multiLevelType w:val="multilevel"/>
    <w:tmpl w:val="56FC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9" w15:restartNumberingAfterBreak="0">
    <w:nsid w:val="1D337761"/>
    <w:multiLevelType w:val="multilevel"/>
    <w:tmpl w:val="095A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FD4862"/>
    <w:multiLevelType w:val="multilevel"/>
    <w:tmpl w:val="20E419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B160DC"/>
    <w:multiLevelType w:val="hybridMultilevel"/>
    <w:tmpl w:val="683AD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F8ADB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DF81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EAA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695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126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D49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88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54FC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82512"/>
    <w:multiLevelType w:val="hybridMultilevel"/>
    <w:tmpl w:val="7732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64B15"/>
    <w:multiLevelType w:val="multilevel"/>
    <w:tmpl w:val="6462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811DA8"/>
    <w:multiLevelType w:val="hybridMultilevel"/>
    <w:tmpl w:val="06C07864"/>
    <w:lvl w:ilvl="0" w:tplc="93B29746">
      <w:start w:val="1"/>
      <w:numFmt w:val="decimal"/>
      <w:lvlText w:val="%1.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23C3AB1"/>
    <w:multiLevelType w:val="multilevel"/>
    <w:tmpl w:val="9ED6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607508"/>
    <w:multiLevelType w:val="hybridMultilevel"/>
    <w:tmpl w:val="7BC6D2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082AC7"/>
    <w:multiLevelType w:val="hybridMultilevel"/>
    <w:tmpl w:val="CB3AF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46F32"/>
    <w:multiLevelType w:val="hybridMultilevel"/>
    <w:tmpl w:val="1904F39C"/>
    <w:lvl w:ilvl="0" w:tplc="89A048C2">
      <w:start w:val="1"/>
      <w:numFmt w:val="decimal"/>
      <w:lvlText w:val="%1."/>
      <w:lvlJc w:val="center"/>
      <w:pPr>
        <w:tabs>
          <w:tab w:val="num" w:pos="397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80EED2A8">
      <w:start w:val="2"/>
      <w:numFmt w:val="decimal"/>
      <w:lvlText w:val="%4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6156A5C2">
      <w:start w:val="1"/>
      <w:numFmt w:val="upperRoman"/>
      <w:lvlText w:val="%5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9" w15:restartNumberingAfterBreak="0">
    <w:nsid w:val="57924C2D"/>
    <w:multiLevelType w:val="multilevel"/>
    <w:tmpl w:val="2184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B6525B"/>
    <w:multiLevelType w:val="multilevel"/>
    <w:tmpl w:val="527CC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30085A"/>
    <w:multiLevelType w:val="multilevel"/>
    <w:tmpl w:val="0F06A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045CF0"/>
    <w:multiLevelType w:val="hybridMultilevel"/>
    <w:tmpl w:val="F3F48BFA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7B40146F"/>
    <w:multiLevelType w:val="multilevel"/>
    <w:tmpl w:val="48AE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155653"/>
    <w:multiLevelType w:val="hybridMultilevel"/>
    <w:tmpl w:val="E442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32"/>
  </w:num>
  <w:num w:numId="4">
    <w:abstractNumId w:val="21"/>
  </w:num>
  <w:num w:numId="5">
    <w:abstractNumId w:val="17"/>
  </w:num>
  <w:num w:numId="6">
    <w:abstractNumId w:val="34"/>
  </w:num>
  <w:num w:numId="7">
    <w:abstractNumId w:val="22"/>
  </w:num>
  <w:num w:numId="8">
    <w:abstractNumId w:val="11"/>
    <w:lvlOverride w:ilvl="0">
      <w:startOverride w:val="1"/>
    </w:lvlOverride>
  </w:num>
  <w:num w:numId="9">
    <w:abstractNumId w:val="29"/>
  </w:num>
  <w:num w:numId="10">
    <w:abstractNumId w:val="23"/>
  </w:num>
  <w:num w:numId="11">
    <w:abstractNumId w:val="30"/>
  </w:num>
  <w:num w:numId="12">
    <w:abstractNumId w:val="25"/>
  </w:num>
  <w:num w:numId="13">
    <w:abstractNumId w:val="19"/>
  </w:num>
  <w:num w:numId="14">
    <w:abstractNumId w:val="31"/>
  </w:num>
  <w:num w:numId="15">
    <w:abstractNumId w:val="33"/>
  </w:num>
  <w:num w:numId="16">
    <w:abstractNumId w:val="20"/>
  </w:num>
  <w:num w:numId="17">
    <w:abstractNumId w:val="16"/>
  </w:num>
  <w:num w:numId="18">
    <w:abstractNumId w:val="35"/>
  </w:num>
  <w:num w:numId="19">
    <w:abstractNumId w:val="36"/>
  </w:num>
  <w:num w:numId="20">
    <w:abstractNumId w:val="9"/>
  </w:num>
  <w:num w:numId="21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8"/>
  </w:num>
  <w:num w:numId="33">
    <w:abstractNumId w:val="24"/>
  </w:num>
  <w:num w:numId="34">
    <w:abstractNumId w:val="13"/>
  </w:num>
  <w:num w:numId="35">
    <w:abstractNumId w:val="12"/>
  </w:num>
  <w:num w:numId="36">
    <w:abstractNumId w:val="1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363F"/>
    <w:rsid w:val="00002742"/>
    <w:rsid w:val="00025F24"/>
    <w:rsid w:val="00053CF7"/>
    <w:rsid w:val="000C193B"/>
    <w:rsid w:val="000C35E0"/>
    <w:rsid w:val="00103D2D"/>
    <w:rsid w:val="001B4969"/>
    <w:rsid w:val="001D4985"/>
    <w:rsid w:val="001D55FB"/>
    <w:rsid w:val="001E4D2E"/>
    <w:rsid w:val="002209FD"/>
    <w:rsid w:val="002958A1"/>
    <w:rsid w:val="002B7B7C"/>
    <w:rsid w:val="002F0E3B"/>
    <w:rsid w:val="00302E49"/>
    <w:rsid w:val="00334AAA"/>
    <w:rsid w:val="0037297C"/>
    <w:rsid w:val="003937CF"/>
    <w:rsid w:val="004B42CD"/>
    <w:rsid w:val="00537359"/>
    <w:rsid w:val="00537949"/>
    <w:rsid w:val="005920E6"/>
    <w:rsid w:val="0061375A"/>
    <w:rsid w:val="00647ADF"/>
    <w:rsid w:val="006B4577"/>
    <w:rsid w:val="00726138"/>
    <w:rsid w:val="00734461"/>
    <w:rsid w:val="007935A6"/>
    <w:rsid w:val="007A6564"/>
    <w:rsid w:val="007B402C"/>
    <w:rsid w:val="008A6D62"/>
    <w:rsid w:val="0093084C"/>
    <w:rsid w:val="00973CF9"/>
    <w:rsid w:val="00982C4A"/>
    <w:rsid w:val="009C4EE8"/>
    <w:rsid w:val="00A04195"/>
    <w:rsid w:val="00A350CD"/>
    <w:rsid w:val="00A87796"/>
    <w:rsid w:val="00AA0C6C"/>
    <w:rsid w:val="00AE2D4C"/>
    <w:rsid w:val="00AF1773"/>
    <w:rsid w:val="00B42039"/>
    <w:rsid w:val="00B63309"/>
    <w:rsid w:val="00C45E14"/>
    <w:rsid w:val="00C94C92"/>
    <w:rsid w:val="00CB3FB7"/>
    <w:rsid w:val="00D749A0"/>
    <w:rsid w:val="00D9655F"/>
    <w:rsid w:val="00DF587A"/>
    <w:rsid w:val="00F341DD"/>
    <w:rsid w:val="00F4363F"/>
    <w:rsid w:val="00F5639E"/>
    <w:rsid w:val="00F66C79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0200"/>
  <w15:docId w15:val="{FD313697-3A73-42BF-A524-D6361151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402C"/>
  </w:style>
  <w:style w:type="paragraph" w:styleId="1">
    <w:name w:val="heading 1"/>
    <w:basedOn w:val="a0"/>
    <w:next w:val="a0"/>
    <w:link w:val="10"/>
    <w:qFormat/>
    <w:rsid w:val="00F4363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4363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F436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4363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F4363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Normal (Web)"/>
    <w:basedOn w:val="a0"/>
    <w:uiPriority w:val="99"/>
    <w:rsid w:val="00F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0"/>
    <w:link w:val="a6"/>
    <w:rsid w:val="00F436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1"/>
    <w:link w:val="a5"/>
    <w:rsid w:val="00F4363F"/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Абзац списка1"/>
    <w:basedOn w:val="a0"/>
    <w:rsid w:val="00F4363F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link w:val="a8"/>
    <w:qFormat/>
    <w:rsid w:val="00F436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rsid w:val="00F4363F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0"/>
    <w:uiPriority w:val="34"/>
    <w:qFormat/>
    <w:rsid w:val="00F4363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2"/>
    <w:uiPriority w:val="59"/>
    <w:rsid w:val="00F4363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F4363F"/>
  </w:style>
  <w:style w:type="paragraph" w:customStyle="1" w:styleId="c3">
    <w:name w:val="c3"/>
    <w:basedOn w:val="a0"/>
    <w:rsid w:val="00F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1"/>
    <w:rsid w:val="00F4363F"/>
  </w:style>
  <w:style w:type="paragraph" w:customStyle="1" w:styleId="12">
    <w:name w:val="Абзац списка1"/>
    <w:basedOn w:val="a0"/>
    <w:rsid w:val="00F4363F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ListParagraph1">
    <w:name w:val="List Paragraph1"/>
    <w:basedOn w:val="a0"/>
    <w:rsid w:val="00F4363F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table" w:styleId="-3">
    <w:name w:val="Table Web 3"/>
    <w:basedOn w:val="a2"/>
    <w:rsid w:val="00F4363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">
    <w:name w:val="Знак Знак2 Знак Знак"/>
    <w:basedOn w:val="a0"/>
    <w:rsid w:val="00F4363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footer"/>
    <w:basedOn w:val="a0"/>
    <w:link w:val="ac"/>
    <w:rsid w:val="00F436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1"/>
    <w:link w:val="ab"/>
    <w:rsid w:val="00F4363F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1"/>
    <w:rsid w:val="00F4363F"/>
  </w:style>
  <w:style w:type="paragraph" w:styleId="ae">
    <w:name w:val="header"/>
    <w:basedOn w:val="a0"/>
    <w:link w:val="af"/>
    <w:rsid w:val="00F436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link w:val="ae"/>
    <w:rsid w:val="00F4363F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rsid w:val="00F4363F"/>
    <w:pPr>
      <w:numPr>
        <w:numId w:val="2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3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cxspmiddle">
    <w:name w:val="msonormalcxspmiddle"/>
    <w:basedOn w:val="a0"/>
    <w:rsid w:val="00F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semiHidden/>
    <w:rsid w:val="00F43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0"/>
    <w:next w:val="a0"/>
    <w:autoRedefine/>
    <w:semiHidden/>
    <w:rsid w:val="00F4363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1"/>
    <w:rsid w:val="00F4363F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rsid w:val="00F4363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18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Lasto4ka</cp:lastModifiedBy>
  <cp:revision>35</cp:revision>
  <cp:lastPrinted>2018-10-09T05:11:00Z</cp:lastPrinted>
  <dcterms:created xsi:type="dcterms:W3CDTF">2018-10-01T07:01:00Z</dcterms:created>
  <dcterms:modified xsi:type="dcterms:W3CDTF">2023-08-08T01:41:00Z</dcterms:modified>
</cp:coreProperties>
</file>